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0A7" w:rsidRPr="00C62A9F" w:rsidRDefault="00D216A8" w:rsidP="00305634">
      <w:pPr>
        <w:tabs>
          <w:tab w:val="left" w:pos="2547"/>
        </w:tabs>
        <w:rPr>
          <w:noProof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6A125C" wp14:editId="3D4F3FEB">
                <wp:simplePos x="0" y="0"/>
                <wp:positionH relativeFrom="column">
                  <wp:posOffset>1335405</wp:posOffset>
                </wp:positionH>
                <wp:positionV relativeFrom="paragraph">
                  <wp:posOffset>20955</wp:posOffset>
                </wp:positionV>
                <wp:extent cx="5076825" cy="7715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A9F" w:rsidRPr="006C4654" w:rsidRDefault="00DA77EF" w:rsidP="00681C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4B6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3366"/>
                                <w:sz w:val="36"/>
                                <w:szCs w:val="36"/>
                              </w:rPr>
                              <w:t>Employment Security Advisory Committee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A12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15pt;margin-top:1.65pt;width:399.7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" filled="f" stroked="f">
                <v:textbox inset="0,0,0,0">
                  <w:txbxContent>
                    <w:p w:rsidR="00C62A9F" w:rsidRPr="006C4654" w:rsidRDefault="00DA77EF" w:rsidP="00681C3F">
                      <w:pPr>
                        <w:jc w:val="center"/>
                        <w:rPr>
                          <w:rFonts w:ascii="Arial" w:hAnsi="Arial" w:cs="Arial"/>
                          <w:b/>
                          <w:color w:val="004B66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3366"/>
                          <w:sz w:val="36"/>
                          <w:szCs w:val="36"/>
                        </w:rPr>
                        <w:t>Employment Security Advisory Committee</w:t>
                      </w:r>
                    </w:p>
                  </w:txbxContent>
                </v:textbox>
              </v:shape>
            </w:pict>
          </mc:Fallback>
        </mc:AlternateContent>
      </w:r>
      <w:r w:rsidR="00305634">
        <w:rPr>
          <w:noProof/>
        </w:rPr>
        <w:tab/>
      </w:r>
    </w:p>
    <w:p w:rsidR="00CA30A7" w:rsidRDefault="00CC0AB5" w:rsidP="00A75C50">
      <w:pPr>
        <w:rPr>
          <w:rFonts w:ascii="Garamond" w:hAnsi="Garamond"/>
          <w:b/>
          <w:i/>
        </w:rPr>
      </w:pPr>
      <w:r>
        <w:rPr>
          <w:noProof/>
        </w:rPr>
        <w:drawing>
          <wp:inline distT="0" distB="0" distL="0" distR="0" wp14:anchorId="2453F4D0" wp14:editId="43E38C41">
            <wp:extent cx="1353019" cy="609600"/>
            <wp:effectExtent l="0" t="0" r="0" b="0"/>
            <wp:docPr id="1" name="Picture 1" descr="ESD logo-2 color-h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D logo-2 color-hor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025" cy="622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44" w:type="dxa"/>
        <w:tblLook w:val="01E0" w:firstRow="1" w:lastRow="1" w:firstColumn="1" w:lastColumn="1" w:noHBand="0" w:noVBand="0"/>
      </w:tblPr>
      <w:tblGrid>
        <w:gridCol w:w="10044"/>
      </w:tblGrid>
      <w:tr w:rsidR="00CA30A7" w:rsidRPr="00470A5F" w:rsidTr="00A75C50">
        <w:tc>
          <w:tcPr>
            <w:tcW w:w="10044" w:type="dxa"/>
            <w:shd w:val="clear" w:color="auto" w:fill="CCCCCC"/>
            <w:tcMar>
              <w:top w:w="43" w:type="dxa"/>
              <w:left w:w="0" w:type="dxa"/>
              <w:bottom w:w="43" w:type="dxa"/>
              <w:right w:w="0" w:type="dxa"/>
            </w:tcMar>
          </w:tcPr>
          <w:p w:rsidR="00CA30A7" w:rsidRPr="00A75C50" w:rsidRDefault="00DA77EF" w:rsidP="00A75C50">
            <w:pPr>
              <w:ind w:left="86"/>
              <w:rPr>
                <w:rFonts w:ascii="Garamond" w:hAnsi="Garamond"/>
                <w:b/>
                <w:i/>
                <w:color w:val="003366"/>
              </w:rPr>
            </w:pPr>
            <w:r>
              <w:rPr>
                <w:rFonts w:ascii="Arial" w:hAnsi="Arial" w:cs="Arial"/>
                <w:b/>
                <w:color w:val="003366"/>
              </w:rPr>
              <w:t>Meeting details</w:t>
            </w:r>
          </w:p>
        </w:tc>
      </w:tr>
      <w:tr w:rsidR="00730780" w:rsidRPr="00CA5F7D" w:rsidTr="009C1F0A">
        <w:tc>
          <w:tcPr>
            <w:tcW w:w="10044" w:type="dxa"/>
            <w:tcMar>
              <w:top w:w="58" w:type="dxa"/>
              <w:left w:w="0" w:type="dxa"/>
              <w:bottom w:w="101" w:type="dxa"/>
              <w:right w:w="0" w:type="dxa"/>
            </w:tcMar>
          </w:tcPr>
          <w:p w:rsidR="00730780" w:rsidRDefault="00730780" w:rsidP="00B637CB">
            <w:pPr>
              <w:rPr>
                <w:rFonts w:ascii="Garamond" w:hAnsi="Garamond"/>
                <w:szCs w:val="24"/>
              </w:rPr>
            </w:pPr>
            <w:r w:rsidRPr="001D3519">
              <w:rPr>
                <w:rFonts w:ascii="Garamond" w:hAnsi="Garamond"/>
                <w:b/>
                <w:szCs w:val="24"/>
              </w:rPr>
              <w:t>Meeting date:</w:t>
            </w:r>
            <w:r w:rsidRPr="00CA5F7D">
              <w:rPr>
                <w:rFonts w:ascii="Garamond" w:hAnsi="Garamond"/>
                <w:szCs w:val="24"/>
              </w:rPr>
              <w:t xml:space="preserve"> </w:t>
            </w:r>
            <w:r>
              <w:rPr>
                <w:rFonts w:ascii="Garamond" w:hAnsi="Garamond"/>
                <w:szCs w:val="24"/>
              </w:rPr>
              <w:t>Wednesday, April 25, 2018</w:t>
            </w:r>
          </w:p>
          <w:p w:rsidR="00730780" w:rsidRDefault="00730780" w:rsidP="00B637CB">
            <w:pPr>
              <w:rPr>
                <w:rFonts w:ascii="Garamond" w:hAnsi="Garamond"/>
                <w:szCs w:val="24"/>
              </w:rPr>
            </w:pPr>
            <w:r w:rsidRPr="001D3519">
              <w:rPr>
                <w:rFonts w:ascii="Garamond" w:hAnsi="Garamond"/>
                <w:b/>
                <w:szCs w:val="24"/>
              </w:rPr>
              <w:t>Meeting time:</w:t>
            </w:r>
            <w:r>
              <w:rPr>
                <w:rFonts w:ascii="Garamond" w:hAnsi="Garamond"/>
                <w:szCs w:val="24"/>
              </w:rPr>
              <w:t xml:space="preserve"> 9:00 to 11:00 a.m.</w:t>
            </w:r>
          </w:p>
          <w:p w:rsidR="00730780" w:rsidRDefault="00730780" w:rsidP="00B637CB">
            <w:pPr>
              <w:rPr>
                <w:rFonts w:ascii="Garamond" w:hAnsi="Garamond"/>
                <w:szCs w:val="24"/>
              </w:rPr>
            </w:pPr>
            <w:r w:rsidRPr="001D3519">
              <w:rPr>
                <w:rFonts w:ascii="Garamond" w:hAnsi="Garamond"/>
                <w:b/>
                <w:szCs w:val="24"/>
              </w:rPr>
              <w:t>Location:</w:t>
            </w:r>
            <w:r>
              <w:rPr>
                <w:rFonts w:ascii="Garamond" w:hAnsi="Garamond"/>
                <w:szCs w:val="24"/>
              </w:rPr>
              <w:t xml:space="preserve"> ESD Maple Park Building, Maple Leaf Room</w:t>
            </w:r>
          </w:p>
          <w:p w:rsidR="00730780" w:rsidRDefault="00730780" w:rsidP="00B637CB">
            <w:pPr>
              <w:rPr>
                <w:rFonts w:ascii="Garamond" w:hAnsi="Garamond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35"/>
              <w:gridCol w:w="4609"/>
            </w:tblGrid>
            <w:tr w:rsidR="00730780" w:rsidRPr="004E5C12" w:rsidTr="001D3519">
              <w:tc>
                <w:tcPr>
                  <w:tcW w:w="5435" w:type="dxa"/>
                </w:tcPr>
                <w:p w:rsidR="00730780" w:rsidRPr="001D3519" w:rsidRDefault="00730780" w:rsidP="004E5C12">
                  <w:pPr>
                    <w:rPr>
                      <w:rFonts w:ascii="Garamond" w:hAnsi="Garamond"/>
                      <w:b/>
                      <w:szCs w:val="24"/>
                    </w:rPr>
                  </w:pPr>
                  <w:r w:rsidRPr="001D3519">
                    <w:rPr>
                      <w:rFonts w:ascii="Garamond" w:hAnsi="Garamond"/>
                      <w:b/>
                      <w:szCs w:val="24"/>
                    </w:rPr>
                    <w:t>Committee members present</w:t>
                  </w:r>
                </w:p>
              </w:tc>
              <w:tc>
                <w:tcPr>
                  <w:tcW w:w="4609" w:type="dxa"/>
                </w:tcPr>
                <w:p w:rsidR="00730780" w:rsidRPr="001D3519" w:rsidRDefault="00730780" w:rsidP="00730780">
                  <w:pPr>
                    <w:rPr>
                      <w:rFonts w:ascii="Garamond" w:hAnsi="Garamond"/>
                      <w:b/>
                      <w:szCs w:val="24"/>
                    </w:rPr>
                  </w:pPr>
                  <w:r w:rsidRPr="001D3519">
                    <w:rPr>
                      <w:rFonts w:ascii="Garamond" w:hAnsi="Garamond"/>
                      <w:b/>
                      <w:szCs w:val="24"/>
                    </w:rPr>
                    <w:t>Committee members absent</w:t>
                  </w:r>
                </w:p>
              </w:tc>
            </w:tr>
            <w:tr w:rsidR="00730780" w:rsidRPr="004E5C12" w:rsidTr="001D3519">
              <w:tc>
                <w:tcPr>
                  <w:tcW w:w="5435" w:type="dxa"/>
                </w:tcPr>
                <w:p w:rsidR="00721E75" w:rsidRDefault="00721E75" w:rsidP="0073078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Bob Battles</w:t>
                  </w:r>
                </w:p>
                <w:p w:rsidR="00730780" w:rsidRPr="004E5C12" w:rsidRDefault="00730780" w:rsidP="0073078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 w:rsidRPr="004E5C12">
                    <w:rPr>
                      <w:rFonts w:ascii="Garamond" w:hAnsi="Garamond"/>
                    </w:rPr>
                    <w:t>Mark Johnson</w:t>
                  </w:r>
                </w:p>
              </w:tc>
              <w:tc>
                <w:tcPr>
                  <w:tcW w:w="4609" w:type="dxa"/>
                </w:tcPr>
                <w:p w:rsidR="00730780" w:rsidRDefault="00721E75" w:rsidP="0073078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Larry Brown</w:t>
                  </w:r>
                </w:p>
                <w:p w:rsidR="00721E75" w:rsidRPr="001D3519" w:rsidRDefault="00721E75" w:rsidP="0073078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Mike </w:t>
                  </w:r>
                  <w:proofErr w:type="spellStart"/>
                  <w:r>
                    <w:rPr>
                      <w:rFonts w:ascii="Garamond" w:hAnsi="Garamond"/>
                    </w:rPr>
                    <w:t>Gempler</w:t>
                  </w:r>
                  <w:proofErr w:type="spellEnd"/>
                </w:p>
              </w:tc>
            </w:tr>
            <w:tr w:rsidR="00730780" w:rsidRPr="004E5C12" w:rsidTr="001D3519">
              <w:tc>
                <w:tcPr>
                  <w:tcW w:w="5435" w:type="dxa"/>
                </w:tcPr>
                <w:p w:rsidR="00730780" w:rsidRPr="004E5C12" w:rsidRDefault="00721E75" w:rsidP="0073078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 w:rsidRPr="00721E75">
                    <w:rPr>
                      <w:rFonts w:ascii="Garamond" w:hAnsi="Garamond"/>
                    </w:rPr>
                    <w:t>Linda Nguyen</w:t>
                  </w:r>
                </w:p>
              </w:tc>
              <w:tc>
                <w:tcPr>
                  <w:tcW w:w="4609" w:type="dxa"/>
                </w:tcPr>
                <w:p w:rsidR="00730780" w:rsidRPr="004E5C12" w:rsidRDefault="00721E75" w:rsidP="0073078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Joe Kendo</w:t>
                  </w:r>
                </w:p>
              </w:tc>
            </w:tr>
            <w:tr w:rsidR="00730780" w:rsidRPr="004E5C12" w:rsidTr="001D3519">
              <w:tc>
                <w:tcPr>
                  <w:tcW w:w="5435" w:type="dxa"/>
                </w:tcPr>
                <w:p w:rsidR="00730780" w:rsidRPr="00721E75" w:rsidRDefault="00721E75" w:rsidP="00721E75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 w:rsidRPr="00721E75">
                    <w:rPr>
                      <w:rFonts w:ascii="Garamond" w:hAnsi="Garamond"/>
                    </w:rPr>
                    <w:t>Mark Riker</w:t>
                  </w:r>
                </w:p>
              </w:tc>
              <w:tc>
                <w:tcPr>
                  <w:tcW w:w="4609" w:type="dxa"/>
                </w:tcPr>
                <w:p w:rsidR="00730780" w:rsidRPr="004E5C12" w:rsidRDefault="00730780" w:rsidP="00721E75">
                  <w:pPr>
                    <w:pStyle w:val="ListParagraph"/>
                    <w:rPr>
                      <w:rFonts w:ascii="Garamond" w:hAnsi="Garamond"/>
                    </w:rPr>
                  </w:pPr>
                </w:p>
              </w:tc>
            </w:tr>
            <w:tr w:rsidR="00730780" w:rsidRPr="004E5C12" w:rsidTr="001D3519">
              <w:tc>
                <w:tcPr>
                  <w:tcW w:w="5435" w:type="dxa"/>
                </w:tcPr>
                <w:p w:rsidR="00730780" w:rsidRPr="004E5C12" w:rsidRDefault="00721E75" w:rsidP="004E5C12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 xml:space="preserve">John </w:t>
                  </w:r>
                  <w:proofErr w:type="spellStart"/>
                  <w:r>
                    <w:rPr>
                      <w:rFonts w:ascii="Garamond" w:hAnsi="Garamond"/>
                    </w:rPr>
                    <w:t>Tirpak</w:t>
                  </w:r>
                  <w:proofErr w:type="spellEnd"/>
                </w:p>
              </w:tc>
              <w:tc>
                <w:tcPr>
                  <w:tcW w:w="4609" w:type="dxa"/>
                </w:tcPr>
                <w:p w:rsidR="00730780" w:rsidRPr="001D3519" w:rsidRDefault="00730780" w:rsidP="001D3519">
                  <w:pPr>
                    <w:rPr>
                      <w:rFonts w:ascii="Garamond" w:hAnsi="Garamond"/>
                    </w:rPr>
                  </w:pPr>
                </w:p>
              </w:tc>
            </w:tr>
            <w:tr w:rsidR="00730780" w:rsidRPr="004E5C12" w:rsidTr="001D3519">
              <w:tc>
                <w:tcPr>
                  <w:tcW w:w="5435" w:type="dxa"/>
                </w:tcPr>
                <w:p w:rsidR="00730780" w:rsidRPr="004E5C12" w:rsidRDefault="00730780" w:rsidP="00721E75">
                  <w:pPr>
                    <w:pStyle w:val="ListParagraph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4609" w:type="dxa"/>
                </w:tcPr>
                <w:p w:rsidR="00730780" w:rsidRPr="001D3519" w:rsidRDefault="00730780" w:rsidP="001D3519">
                  <w:pPr>
                    <w:rPr>
                      <w:rFonts w:ascii="Garamond" w:hAnsi="Garamond"/>
                    </w:rPr>
                  </w:pPr>
                </w:p>
              </w:tc>
            </w:tr>
          </w:tbl>
          <w:p w:rsidR="00730780" w:rsidRPr="001D3519" w:rsidRDefault="00730780" w:rsidP="001D3519">
            <w:pPr>
              <w:ind w:left="360"/>
              <w:rPr>
                <w:rFonts w:ascii="Garamond" w:hAnsi="Garamond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83"/>
              <w:gridCol w:w="4561"/>
            </w:tblGrid>
            <w:tr w:rsidR="00730780" w:rsidRPr="00713BE5" w:rsidTr="00BA523F">
              <w:tc>
                <w:tcPr>
                  <w:tcW w:w="10044" w:type="dxa"/>
                  <w:gridSpan w:val="2"/>
                </w:tcPr>
                <w:p w:rsidR="00730780" w:rsidRPr="001D3519" w:rsidRDefault="00EF2157" w:rsidP="00EF2157">
                  <w:pPr>
                    <w:tabs>
                      <w:tab w:val="left" w:pos="2526"/>
                    </w:tabs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b/>
                    </w:rPr>
                    <w:t xml:space="preserve">                                                  </w:t>
                  </w:r>
                  <w:r w:rsidR="00730780" w:rsidRPr="001D3519">
                    <w:rPr>
                      <w:rFonts w:ascii="Garamond" w:hAnsi="Garamond"/>
                      <w:b/>
                    </w:rPr>
                    <w:t>ESD staff present</w:t>
                  </w:r>
                </w:p>
              </w:tc>
            </w:tr>
            <w:tr w:rsidR="00730780" w:rsidRPr="00713BE5" w:rsidTr="001D3519">
              <w:tc>
                <w:tcPr>
                  <w:tcW w:w="5483" w:type="dxa"/>
                </w:tcPr>
                <w:p w:rsidR="00730780" w:rsidRPr="001D3519" w:rsidRDefault="00730780" w:rsidP="0073078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 w:rsidRPr="00713BE5">
                    <w:rPr>
                      <w:rFonts w:ascii="Garamond" w:hAnsi="Garamond"/>
                    </w:rPr>
                    <w:t>Nick Streuli</w:t>
                  </w:r>
                </w:p>
              </w:tc>
              <w:tc>
                <w:tcPr>
                  <w:tcW w:w="4561" w:type="dxa"/>
                </w:tcPr>
                <w:p w:rsidR="00730780" w:rsidRPr="00713BE5" w:rsidRDefault="00721E75" w:rsidP="0073078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 w:rsidRPr="00104B22">
                    <w:rPr>
                      <w:rFonts w:ascii="Garamond" w:hAnsi="Garamond"/>
                    </w:rPr>
                    <w:t>An</w:t>
                  </w:r>
                  <w:r>
                    <w:rPr>
                      <w:rFonts w:ascii="Garamond" w:hAnsi="Garamond"/>
                    </w:rPr>
                    <w:t>n</w:t>
                  </w:r>
                  <w:r w:rsidRPr="00104B22">
                    <w:rPr>
                      <w:rFonts w:ascii="Garamond" w:hAnsi="Garamond"/>
                    </w:rPr>
                    <w:t>a Nikolaeva</w:t>
                  </w:r>
                </w:p>
              </w:tc>
            </w:tr>
            <w:tr w:rsidR="00730780" w:rsidRPr="00713BE5" w:rsidTr="00730780">
              <w:tc>
                <w:tcPr>
                  <w:tcW w:w="5483" w:type="dxa"/>
                </w:tcPr>
                <w:p w:rsidR="00730780" w:rsidRDefault="00730780" w:rsidP="0073078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 w:rsidRPr="00104B22">
                    <w:rPr>
                      <w:rFonts w:ascii="Garamond" w:hAnsi="Garamond"/>
                    </w:rPr>
                    <w:t>Cami Feek</w:t>
                  </w:r>
                </w:p>
                <w:p w:rsidR="00721E75" w:rsidRPr="00713BE5" w:rsidRDefault="00721E75" w:rsidP="0073078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Cynthia Forland</w:t>
                  </w:r>
                </w:p>
              </w:tc>
              <w:tc>
                <w:tcPr>
                  <w:tcW w:w="4561" w:type="dxa"/>
                </w:tcPr>
                <w:p w:rsidR="00721E75" w:rsidRDefault="00721E75" w:rsidP="00721E75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 w:rsidRPr="00713BE5">
                    <w:rPr>
                      <w:rFonts w:ascii="Garamond" w:hAnsi="Garamond"/>
                    </w:rPr>
                    <w:t>Jennifer Peppin</w:t>
                  </w:r>
                </w:p>
                <w:p w:rsidR="00730780" w:rsidRPr="00713BE5" w:rsidRDefault="00721E75" w:rsidP="0073078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 w:rsidRPr="00713BE5">
                    <w:rPr>
                      <w:rFonts w:ascii="Garamond" w:hAnsi="Garamond"/>
                    </w:rPr>
                    <w:t>Bianca Stoner</w:t>
                  </w:r>
                </w:p>
              </w:tc>
            </w:tr>
            <w:tr w:rsidR="00730780" w:rsidRPr="00713BE5" w:rsidTr="001D3519">
              <w:tc>
                <w:tcPr>
                  <w:tcW w:w="5483" w:type="dxa"/>
                </w:tcPr>
                <w:p w:rsidR="00730780" w:rsidRPr="00713BE5" w:rsidRDefault="00730780" w:rsidP="0073078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 w:rsidRPr="00713BE5">
                    <w:rPr>
                      <w:rFonts w:ascii="Garamond" w:hAnsi="Garamond"/>
                    </w:rPr>
                    <w:t>Kelly Lindseth</w:t>
                  </w:r>
                </w:p>
              </w:tc>
              <w:tc>
                <w:tcPr>
                  <w:tcW w:w="4561" w:type="dxa"/>
                </w:tcPr>
                <w:p w:rsidR="00730780" w:rsidRPr="00713BE5" w:rsidRDefault="00721E75" w:rsidP="0073078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Scott Wheeler</w:t>
                  </w:r>
                </w:p>
              </w:tc>
            </w:tr>
            <w:tr w:rsidR="00730780" w:rsidRPr="00713BE5" w:rsidTr="001D3519">
              <w:tc>
                <w:tcPr>
                  <w:tcW w:w="5483" w:type="dxa"/>
                </w:tcPr>
                <w:p w:rsidR="00730780" w:rsidRPr="00713BE5" w:rsidRDefault="00721E75" w:rsidP="00730780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Julie Lord</w:t>
                  </w:r>
                </w:p>
              </w:tc>
              <w:tc>
                <w:tcPr>
                  <w:tcW w:w="4561" w:type="dxa"/>
                </w:tcPr>
                <w:p w:rsidR="00721E75" w:rsidRPr="00713BE5" w:rsidRDefault="00721E75" w:rsidP="00721E75">
                  <w:pPr>
                    <w:pStyle w:val="ListParagraph"/>
                    <w:rPr>
                      <w:rFonts w:ascii="Garamond" w:hAnsi="Garamond"/>
                    </w:rPr>
                  </w:pPr>
                </w:p>
              </w:tc>
            </w:tr>
            <w:tr w:rsidR="00730780" w:rsidRPr="00713BE5" w:rsidTr="001D3519">
              <w:tc>
                <w:tcPr>
                  <w:tcW w:w="5483" w:type="dxa"/>
                </w:tcPr>
                <w:p w:rsidR="00730780" w:rsidRPr="00721E75" w:rsidRDefault="00730780" w:rsidP="00721E75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4561" w:type="dxa"/>
                </w:tcPr>
                <w:p w:rsidR="00730780" w:rsidRPr="001D3519" w:rsidRDefault="00730780" w:rsidP="001D3519">
                  <w:pPr>
                    <w:rPr>
                      <w:rFonts w:ascii="Garamond" w:hAnsi="Garamond"/>
                    </w:rPr>
                  </w:pPr>
                </w:p>
              </w:tc>
            </w:tr>
          </w:tbl>
          <w:p w:rsidR="00730780" w:rsidRPr="00CA5F7D" w:rsidRDefault="00730780" w:rsidP="00730780"/>
        </w:tc>
      </w:tr>
      <w:tr w:rsidR="00BB3613" w:rsidRPr="00A75C50" w:rsidTr="00BB3613">
        <w:tc>
          <w:tcPr>
            <w:tcW w:w="10044" w:type="dxa"/>
            <w:shd w:val="clear" w:color="auto" w:fill="CCCCCC"/>
            <w:tcMar>
              <w:top w:w="43" w:type="dxa"/>
              <w:left w:w="0" w:type="dxa"/>
              <w:bottom w:w="43" w:type="dxa"/>
              <w:right w:w="0" w:type="dxa"/>
            </w:tcMar>
          </w:tcPr>
          <w:p w:rsidR="00BB3613" w:rsidRPr="00A75C50" w:rsidRDefault="001D3519" w:rsidP="001D3519">
            <w:pPr>
              <w:rPr>
                <w:rFonts w:ascii="Garamond" w:hAnsi="Garamond"/>
                <w:b/>
                <w:i/>
                <w:color w:val="003366"/>
              </w:rPr>
            </w:pPr>
            <w:r>
              <w:rPr>
                <w:rFonts w:ascii="Arial" w:hAnsi="Arial" w:cs="Arial"/>
                <w:b/>
                <w:color w:val="003366"/>
              </w:rPr>
              <w:t xml:space="preserve"> </w:t>
            </w:r>
            <w:r w:rsidR="00DA77EF">
              <w:rPr>
                <w:rFonts w:ascii="Arial" w:hAnsi="Arial" w:cs="Arial"/>
                <w:b/>
                <w:color w:val="003366"/>
              </w:rPr>
              <w:t>Summary</w:t>
            </w:r>
          </w:p>
        </w:tc>
      </w:tr>
      <w:tr w:rsidR="00BB3613" w:rsidRPr="00CA5F7D" w:rsidTr="00B637CB">
        <w:trPr>
          <w:trHeight w:val="1895"/>
        </w:trPr>
        <w:tc>
          <w:tcPr>
            <w:tcW w:w="10044" w:type="dxa"/>
            <w:tcMar>
              <w:top w:w="58" w:type="dxa"/>
              <w:left w:w="0" w:type="dxa"/>
              <w:bottom w:w="101" w:type="dxa"/>
              <w:right w:w="0" w:type="dxa"/>
            </w:tcMar>
          </w:tcPr>
          <w:p w:rsidR="005317DA" w:rsidRPr="005317DA" w:rsidRDefault="005317DA" w:rsidP="00461262">
            <w:pPr>
              <w:pStyle w:val="Default"/>
              <w:spacing w:after="20"/>
              <w:rPr>
                <w:rFonts w:ascii="Garamond" w:hAnsi="Garamond"/>
                <w:b/>
              </w:rPr>
            </w:pPr>
            <w:r w:rsidRPr="005317DA">
              <w:rPr>
                <w:rFonts w:ascii="Garamond" w:hAnsi="Garamond"/>
                <w:b/>
              </w:rPr>
              <w:t xml:space="preserve">Update on Unemployment Insurance Trust Fund </w:t>
            </w:r>
          </w:p>
          <w:p w:rsidR="00461262" w:rsidRDefault="005317DA" w:rsidP="00461262">
            <w:pPr>
              <w:pStyle w:val="Default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Cynthia Forland</w:t>
            </w:r>
            <w:r w:rsidR="003726A4">
              <w:rPr>
                <w:rFonts w:ascii="Garamond" w:hAnsi="Garamond"/>
              </w:rPr>
              <w:t>, ESD CIO and Assistant Commissioner,</w:t>
            </w:r>
            <w:r w:rsidR="0072069E">
              <w:rPr>
                <w:rFonts w:ascii="Garamond" w:hAnsi="Garamond"/>
              </w:rPr>
              <w:t xml:space="preserve"> gave an update on </w:t>
            </w:r>
            <w:r w:rsidR="003726A4">
              <w:rPr>
                <w:rFonts w:ascii="Garamond" w:hAnsi="Garamond"/>
              </w:rPr>
              <w:t>the</w:t>
            </w:r>
            <w:r w:rsidR="0072069E">
              <w:rPr>
                <w:rFonts w:ascii="Garamond" w:hAnsi="Garamond"/>
              </w:rPr>
              <w:t xml:space="preserve"> Unemployment Insurance Trust Fund.</w:t>
            </w:r>
          </w:p>
          <w:p w:rsidR="0017323B" w:rsidRDefault="0017323B" w:rsidP="00461262">
            <w:pPr>
              <w:pStyle w:val="Default"/>
              <w:spacing w:after="20"/>
              <w:rPr>
                <w:rFonts w:ascii="Garamond" w:hAnsi="Garamond"/>
              </w:rPr>
            </w:pPr>
          </w:p>
          <w:p w:rsidR="0072069E" w:rsidRPr="005E631C" w:rsidRDefault="0017323B" w:rsidP="00461262">
            <w:pPr>
              <w:pStyle w:val="Default"/>
              <w:spacing w:after="20"/>
              <w:rPr>
                <w:rFonts w:ascii="Garamond" w:hAnsi="Garamond"/>
              </w:rPr>
            </w:pPr>
            <w:r w:rsidRPr="005E631C">
              <w:rPr>
                <w:rFonts w:ascii="Garamond" w:hAnsi="Garamond"/>
              </w:rPr>
              <w:t>The agency paid over $1 billion in unemployment benefits in 2017.</w:t>
            </w:r>
            <w:r w:rsidR="005E631C" w:rsidRPr="005E631C">
              <w:rPr>
                <w:rFonts w:ascii="Garamond" w:hAnsi="Garamond"/>
              </w:rPr>
              <w:t xml:space="preserve"> </w:t>
            </w:r>
            <w:r w:rsidRPr="005E631C">
              <w:rPr>
                <w:rFonts w:ascii="Garamond" w:hAnsi="Garamond"/>
              </w:rPr>
              <w:t>As of January 2018, the</w:t>
            </w:r>
            <w:r w:rsidR="00F00EC0" w:rsidRPr="005E631C">
              <w:rPr>
                <w:rFonts w:ascii="Garamond" w:hAnsi="Garamond"/>
              </w:rPr>
              <w:t xml:space="preserve"> average duration</w:t>
            </w:r>
            <w:r w:rsidRPr="005E631C">
              <w:rPr>
                <w:rFonts w:ascii="Garamond" w:hAnsi="Garamond"/>
              </w:rPr>
              <w:t xml:space="preserve"> of benefits wa</w:t>
            </w:r>
            <w:r w:rsidR="00F00EC0" w:rsidRPr="005E631C">
              <w:rPr>
                <w:rFonts w:ascii="Garamond" w:hAnsi="Garamond"/>
              </w:rPr>
              <w:t>s 14.7 weeks.</w:t>
            </w:r>
          </w:p>
          <w:p w:rsidR="001E6379" w:rsidRPr="005E631C" w:rsidRDefault="001E6379" w:rsidP="00461262">
            <w:pPr>
              <w:pStyle w:val="Default"/>
              <w:spacing w:after="20"/>
              <w:rPr>
                <w:rFonts w:ascii="Garamond" w:hAnsi="Garamond"/>
              </w:rPr>
            </w:pPr>
          </w:p>
          <w:p w:rsidR="0072069E" w:rsidRPr="005E631C" w:rsidRDefault="001E6379" w:rsidP="00461262">
            <w:pPr>
              <w:pStyle w:val="Default"/>
              <w:spacing w:after="20"/>
              <w:rPr>
                <w:rFonts w:ascii="Garamond" w:hAnsi="Garamond"/>
              </w:rPr>
            </w:pPr>
            <w:r w:rsidRPr="005E631C">
              <w:rPr>
                <w:rFonts w:ascii="Garamond" w:hAnsi="Garamond"/>
              </w:rPr>
              <w:t xml:space="preserve">In 2017, Washington employers paid over $1 billion in unemployment taxes. </w:t>
            </w:r>
            <w:r w:rsidR="004771FC" w:rsidRPr="005E631C">
              <w:rPr>
                <w:rFonts w:ascii="Garamond" w:hAnsi="Garamond"/>
              </w:rPr>
              <w:t>The</w:t>
            </w:r>
            <w:r w:rsidR="00F7641D" w:rsidRPr="005E631C">
              <w:rPr>
                <w:rFonts w:ascii="Garamond" w:hAnsi="Garamond"/>
              </w:rPr>
              <w:t xml:space="preserve"> Trust Fund</w:t>
            </w:r>
            <w:r w:rsidR="004771FC" w:rsidRPr="005E631C">
              <w:rPr>
                <w:rFonts w:ascii="Garamond" w:hAnsi="Garamond"/>
              </w:rPr>
              <w:t xml:space="preserve"> balance is currently over $4 billion</w:t>
            </w:r>
            <w:r w:rsidR="00456D5E" w:rsidRPr="005E631C">
              <w:rPr>
                <w:rFonts w:ascii="Garamond" w:hAnsi="Garamond"/>
              </w:rPr>
              <w:t>, enough to pay more than</w:t>
            </w:r>
            <w:r w:rsidR="004771FC" w:rsidRPr="005E631C">
              <w:rPr>
                <w:rFonts w:ascii="Garamond" w:hAnsi="Garamond"/>
              </w:rPr>
              <w:t xml:space="preserve"> 16 months of benefits</w:t>
            </w:r>
            <w:r w:rsidR="00F7641D" w:rsidRPr="005E631C">
              <w:rPr>
                <w:rFonts w:ascii="Garamond" w:hAnsi="Garamond"/>
              </w:rPr>
              <w:t>.</w:t>
            </w:r>
            <w:r w:rsidR="000A735C" w:rsidRPr="005E631C">
              <w:rPr>
                <w:rFonts w:ascii="Garamond" w:hAnsi="Garamond"/>
              </w:rPr>
              <w:t xml:space="preserve"> This puts the State of Washingto</w:t>
            </w:r>
            <w:r w:rsidR="00EF2157">
              <w:rPr>
                <w:rFonts w:ascii="Garamond" w:hAnsi="Garamond"/>
              </w:rPr>
              <w:t xml:space="preserve">n in the top three in terms of </w:t>
            </w:r>
            <w:r w:rsidR="000A735C" w:rsidRPr="005E631C">
              <w:rPr>
                <w:rFonts w:ascii="Garamond" w:hAnsi="Garamond"/>
              </w:rPr>
              <w:t xml:space="preserve">unemployment insurance </w:t>
            </w:r>
            <w:r w:rsidR="00EA09A9" w:rsidRPr="005E631C">
              <w:rPr>
                <w:rFonts w:ascii="Garamond" w:hAnsi="Garamond"/>
              </w:rPr>
              <w:t>reserve levels.</w:t>
            </w:r>
          </w:p>
          <w:p w:rsidR="00C62A9F" w:rsidRDefault="00C62A9F" w:rsidP="00CA2034">
            <w:pPr>
              <w:pStyle w:val="Default"/>
              <w:spacing w:after="20"/>
              <w:rPr>
                <w:rFonts w:ascii="Garamond" w:hAnsi="Garamond"/>
              </w:rPr>
            </w:pPr>
          </w:p>
          <w:p w:rsidR="0072069E" w:rsidRDefault="00012431" w:rsidP="00CA2034">
            <w:pPr>
              <w:pStyle w:val="Default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State of Oregon has the third-highest UI tax rate, while the State of California is #24. Washington is #23.</w:t>
            </w:r>
          </w:p>
          <w:p w:rsidR="0072069E" w:rsidRDefault="0072069E" w:rsidP="00CA2034">
            <w:pPr>
              <w:pStyle w:val="Default"/>
              <w:spacing w:after="20"/>
              <w:rPr>
                <w:rFonts w:ascii="Garamond" w:hAnsi="Garamond"/>
              </w:rPr>
            </w:pPr>
          </w:p>
          <w:p w:rsidR="005317DA" w:rsidRPr="005317DA" w:rsidRDefault="005317DA" w:rsidP="00CA2034">
            <w:pPr>
              <w:pStyle w:val="Default"/>
              <w:spacing w:after="20"/>
              <w:rPr>
                <w:rFonts w:ascii="Garamond" w:hAnsi="Garamond"/>
                <w:b/>
              </w:rPr>
            </w:pPr>
            <w:r w:rsidRPr="005317DA">
              <w:rPr>
                <w:rFonts w:ascii="Garamond" w:hAnsi="Garamond"/>
                <w:b/>
              </w:rPr>
              <w:t>Overview of ESD Paid Family Medical Leave work</w:t>
            </w:r>
          </w:p>
          <w:p w:rsidR="005317DA" w:rsidRDefault="005317DA" w:rsidP="00CA2034">
            <w:pPr>
              <w:pStyle w:val="Default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Cami </w:t>
            </w:r>
            <w:proofErr w:type="spellStart"/>
            <w:r>
              <w:rPr>
                <w:rFonts w:ascii="Garamond" w:hAnsi="Garamond"/>
              </w:rPr>
              <w:t>Feeks</w:t>
            </w:r>
            <w:proofErr w:type="spellEnd"/>
            <w:r w:rsidR="00484776">
              <w:rPr>
                <w:rFonts w:ascii="Garamond" w:hAnsi="Garamond"/>
              </w:rPr>
              <w:t>, Paid Family and Medical Leave Director,</w:t>
            </w:r>
            <w:r w:rsidR="00EA09A9">
              <w:rPr>
                <w:rFonts w:ascii="Garamond" w:hAnsi="Garamond"/>
              </w:rPr>
              <w:t xml:space="preserve"> gave an overview of ESD’s work on implementing the Paid Family Medical Leave</w:t>
            </w:r>
            <w:r w:rsidR="005E631C">
              <w:rPr>
                <w:rFonts w:ascii="Garamond" w:hAnsi="Garamond"/>
              </w:rPr>
              <w:t xml:space="preserve"> (PFML)</w:t>
            </w:r>
            <w:r w:rsidR="00EA09A9">
              <w:rPr>
                <w:rFonts w:ascii="Garamond" w:hAnsi="Garamond"/>
              </w:rPr>
              <w:t xml:space="preserve"> bill.</w:t>
            </w:r>
          </w:p>
          <w:p w:rsidR="00EA09A9" w:rsidRDefault="00EA09A9" w:rsidP="00CA2034">
            <w:pPr>
              <w:pStyle w:val="Default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br/>
              <w:t>Washington is the first state that is simultaneously implementing both family leave and medical leave.</w:t>
            </w:r>
          </w:p>
          <w:p w:rsidR="00EA09A9" w:rsidRDefault="00EA09A9" w:rsidP="00CA2034">
            <w:pPr>
              <w:pStyle w:val="Default"/>
              <w:spacing w:after="20"/>
              <w:rPr>
                <w:rFonts w:ascii="Garamond" w:hAnsi="Garamond"/>
              </w:rPr>
            </w:pPr>
          </w:p>
          <w:p w:rsidR="00EA09A9" w:rsidRDefault="00EA09A9" w:rsidP="00CA2034">
            <w:pPr>
              <w:pStyle w:val="Default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Mark Johnson encouraged ESD to keep the program as simple and easy-to-understand for employers as possible. </w:t>
            </w:r>
          </w:p>
          <w:p w:rsidR="00EA09A9" w:rsidRDefault="00EA09A9" w:rsidP="00CA2034">
            <w:pPr>
              <w:pStyle w:val="Default"/>
              <w:spacing w:after="20"/>
              <w:rPr>
                <w:rFonts w:ascii="Garamond" w:hAnsi="Garamond"/>
              </w:rPr>
            </w:pPr>
          </w:p>
          <w:p w:rsidR="00EA09A9" w:rsidRDefault="008369A2" w:rsidP="00CA2034">
            <w:pPr>
              <w:pStyle w:val="Default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group discussed the PFML small business assistanc</w:t>
            </w:r>
            <w:r w:rsidR="00304D10">
              <w:rPr>
                <w:rFonts w:ascii="Garamond" w:hAnsi="Garamond"/>
              </w:rPr>
              <w:t xml:space="preserve">e grants, which are available </w:t>
            </w:r>
            <w:r>
              <w:rPr>
                <w:rFonts w:ascii="Garamond" w:hAnsi="Garamond"/>
              </w:rPr>
              <w:t>for employers with 15</w:t>
            </w:r>
            <w:r w:rsidR="00304D10">
              <w:rPr>
                <w:rFonts w:ascii="Garamond" w:hAnsi="Garamond"/>
              </w:rPr>
              <w:t>0 or fewer employees</w:t>
            </w:r>
            <w:r w:rsidR="00F27D39">
              <w:rPr>
                <w:rFonts w:ascii="Garamond" w:hAnsi="Garamond"/>
              </w:rPr>
              <w:t xml:space="preserve"> and for</w:t>
            </w:r>
            <w:r w:rsidR="00304D10">
              <w:rPr>
                <w:rFonts w:ascii="Garamond" w:hAnsi="Garamond"/>
              </w:rPr>
              <w:t xml:space="preserve"> employers with 50 or fewer employees who opt to pay all premiums. These employers are eligible for grants of $3,000 if they hire a temporary worker to replace an employee who is on leave for seven or more days, or up to $1,000 to reimburse</w:t>
            </w:r>
            <w:r w:rsidR="00F27D39">
              <w:rPr>
                <w:rFonts w:ascii="Garamond" w:hAnsi="Garamond"/>
              </w:rPr>
              <w:t xml:space="preserve"> them</w:t>
            </w:r>
            <w:r w:rsidR="00304D10">
              <w:rPr>
                <w:rFonts w:ascii="Garamond" w:hAnsi="Garamond"/>
              </w:rPr>
              <w:t xml:space="preserve"> for significant additional wage-related costs related to an employee’s leave. </w:t>
            </w:r>
            <w:r>
              <w:rPr>
                <w:rFonts w:ascii="Garamond" w:hAnsi="Garamond"/>
              </w:rPr>
              <w:t xml:space="preserve"> </w:t>
            </w:r>
          </w:p>
          <w:p w:rsidR="008369A2" w:rsidRDefault="008369A2" w:rsidP="00CA2034">
            <w:pPr>
              <w:pStyle w:val="Default"/>
              <w:spacing w:after="20"/>
              <w:rPr>
                <w:rFonts w:ascii="Garamond" w:hAnsi="Garamond"/>
              </w:rPr>
            </w:pPr>
          </w:p>
          <w:p w:rsidR="008369A2" w:rsidRDefault="008369A2" w:rsidP="00CA2034">
            <w:pPr>
              <w:pStyle w:val="Default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Premium assessment begins on January 1, 2019, and ESD will start accepting </w:t>
            </w:r>
            <w:r w:rsidR="00F27D39">
              <w:rPr>
                <w:rFonts w:ascii="Garamond" w:hAnsi="Garamond"/>
              </w:rPr>
              <w:t xml:space="preserve">applications from employers for </w:t>
            </w:r>
            <w:r>
              <w:rPr>
                <w:rFonts w:ascii="Garamond" w:hAnsi="Garamond"/>
              </w:rPr>
              <w:t xml:space="preserve">voluntary plans late summer of 2019. </w:t>
            </w:r>
            <w:r w:rsidR="008F08D6">
              <w:rPr>
                <w:rFonts w:ascii="Garamond" w:hAnsi="Garamond"/>
              </w:rPr>
              <w:t>Employees can start taking benefits on January 1, 2020.</w:t>
            </w:r>
          </w:p>
          <w:p w:rsidR="008369A2" w:rsidRDefault="008369A2" w:rsidP="00CA2034">
            <w:pPr>
              <w:pStyle w:val="Default"/>
              <w:spacing w:after="20"/>
              <w:rPr>
                <w:rFonts w:ascii="Garamond" w:hAnsi="Garamond"/>
              </w:rPr>
            </w:pPr>
          </w:p>
          <w:p w:rsidR="00D6478D" w:rsidRDefault="008369A2" w:rsidP="00CA2034">
            <w:pPr>
              <w:pStyle w:val="Default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Participants discussed the importance of reaching out to small businesses</w:t>
            </w:r>
            <w:r w:rsidR="00D6478D">
              <w:rPr>
                <w:rFonts w:ascii="Garamond" w:hAnsi="Garamond"/>
              </w:rPr>
              <w:t xml:space="preserve">. Cami said that </w:t>
            </w:r>
            <w:r w:rsidR="00F27D39">
              <w:rPr>
                <w:rFonts w:ascii="Garamond" w:hAnsi="Garamond"/>
              </w:rPr>
              <w:t xml:space="preserve">this is a high priority </w:t>
            </w:r>
            <w:r w:rsidR="005E631C">
              <w:rPr>
                <w:rFonts w:ascii="Garamond" w:hAnsi="Garamond"/>
              </w:rPr>
              <w:t xml:space="preserve">for the PFML team and that they have </w:t>
            </w:r>
            <w:r w:rsidR="00D6478D">
              <w:rPr>
                <w:rFonts w:ascii="Garamond" w:hAnsi="Garamond"/>
              </w:rPr>
              <w:t>hired a small business outreach specialist.</w:t>
            </w:r>
          </w:p>
          <w:p w:rsidR="00D6478D" w:rsidRDefault="00D6478D" w:rsidP="00CA2034">
            <w:pPr>
              <w:pStyle w:val="Default"/>
              <w:spacing w:after="20"/>
              <w:rPr>
                <w:rFonts w:ascii="Garamond" w:hAnsi="Garamond"/>
              </w:rPr>
            </w:pPr>
          </w:p>
          <w:p w:rsidR="00D6478D" w:rsidRDefault="00D6478D" w:rsidP="00CA2034">
            <w:pPr>
              <w:pStyle w:val="Default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 PFML program applies to all employers in this state except for</w:t>
            </w:r>
            <w:r w:rsidR="005E631C">
              <w:rPr>
                <w:rFonts w:ascii="Garamond" w:hAnsi="Garamond"/>
              </w:rPr>
              <w:t xml:space="preserve"> tribes and sole proprietors, although sole proprietors have the right to opt in if they wish</w:t>
            </w:r>
            <w:r>
              <w:rPr>
                <w:rFonts w:ascii="Garamond" w:hAnsi="Garamond"/>
              </w:rPr>
              <w:t>.</w:t>
            </w:r>
            <w:r w:rsidR="00304D10">
              <w:rPr>
                <w:rFonts w:ascii="Garamond" w:hAnsi="Garamond"/>
              </w:rPr>
              <w:t xml:space="preserve"> However, employers who have less than 50 employees are exempt from paying the employer share of the premiums.</w:t>
            </w:r>
          </w:p>
          <w:p w:rsidR="00D6478D" w:rsidRDefault="00D6478D" w:rsidP="00CA2034">
            <w:pPr>
              <w:pStyle w:val="Default"/>
              <w:spacing w:after="20"/>
              <w:rPr>
                <w:rFonts w:ascii="Garamond" w:hAnsi="Garamond"/>
              </w:rPr>
            </w:pPr>
          </w:p>
          <w:p w:rsidR="008369A2" w:rsidRDefault="00D6478D" w:rsidP="00CA2034">
            <w:pPr>
              <w:pStyle w:val="Default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ESD can assess penalties against employers who fai</w:t>
            </w:r>
            <w:r w:rsidR="00EF2157">
              <w:rPr>
                <w:rFonts w:ascii="Garamond" w:hAnsi="Garamond"/>
              </w:rPr>
              <w:t>l to comply. Although there is no</w:t>
            </w:r>
            <w:r>
              <w:rPr>
                <w:rFonts w:ascii="Garamond" w:hAnsi="Garamond"/>
              </w:rPr>
              <w:t>t a grace period, Cami said that when the</w:t>
            </w:r>
            <w:r w:rsidR="005E631C">
              <w:rPr>
                <w:rFonts w:ascii="Garamond" w:hAnsi="Garamond"/>
              </w:rPr>
              <w:t xml:space="preserve"> program first goes into effect</w:t>
            </w:r>
            <w:r>
              <w:rPr>
                <w:rFonts w:ascii="Garamond" w:hAnsi="Garamond"/>
              </w:rPr>
              <w:t xml:space="preserve"> the PFML team will work with employers to </w:t>
            </w:r>
            <w:r w:rsidR="005E631C">
              <w:rPr>
                <w:rFonts w:ascii="Garamond" w:hAnsi="Garamond"/>
              </w:rPr>
              <w:t xml:space="preserve">try to </w:t>
            </w:r>
            <w:r>
              <w:rPr>
                <w:rFonts w:ascii="Garamond" w:hAnsi="Garamond"/>
              </w:rPr>
              <w:t>correct problem</w:t>
            </w:r>
            <w:r w:rsidR="005E631C">
              <w:rPr>
                <w:rFonts w:ascii="Garamond" w:hAnsi="Garamond"/>
              </w:rPr>
              <w:t>s</w:t>
            </w:r>
            <w:r>
              <w:rPr>
                <w:rFonts w:ascii="Garamond" w:hAnsi="Garamond"/>
              </w:rPr>
              <w:t xml:space="preserve"> before </w:t>
            </w:r>
            <w:r w:rsidR="00EF2157">
              <w:rPr>
                <w:rFonts w:ascii="Garamond" w:hAnsi="Garamond"/>
              </w:rPr>
              <w:t>issuing</w:t>
            </w:r>
            <w:bookmarkStart w:id="0" w:name="_GoBack"/>
            <w:bookmarkEnd w:id="0"/>
            <w:r w:rsidR="005E631C">
              <w:rPr>
                <w:rFonts w:ascii="Garamond" w:hAnsi="Garamond"/>
              </w:rPr>
              <w:t xml:space="preserve"> penalties</w:t>
            </w:r>
            <w:r>
              <w:rPr>
                <w:rFonts w:ascii="Garamond" w:hAnsi="Garamond"/>
              </w:rPr>
              <w:t>.</w:t>
            </w:r>
          </w:p>
          <w:p w:rsidR="00D6478D" w:rsidRDefault="00D6478D" w:rsidP="00CA2034">
            <w:pPr>
              <w:pStyle w:val="Default"/>
              <w:spacing w:after="20"/>
              <w:rPr>
                <w:rFonts w:ascii="Garamond" w:hAnsi="Garamond"/>
              </w:rPr>
            </w:pPr>
          </w:p>
          <w:p w:rsidR="00D6478D" w:rsidRDefault="00D6478D" w:rsidP="00CA2034">
            <w:pPr>
              <w:pStyle w:val="Default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Bob Battles </w:t>
            </w:r>
            <w:r w:rsidR="005E631C">
              <w:rPr>
                <w:rFonts w:ascii="Garamond" w:hAnsi="Garamond"/>
              </w:rPr>
              <w:t>observed that</w:t>
            </w:r>
            <w:r>
              <w:rPr>
                <w:rFonts w:ascii="Garamond" w:hAnsi="Garamond"/>
              </w:rPr>
              <w:t xml:space="preserve"> that the real pushback may come from employees</w:t>
            </w:r>
            <w:r w:rsidR="005E631C">
              <w:rPr>
                <w:rFonts w:ascii="Garamond" w:hAnsi="Garamond"/>
              </w:rPr>
              <w:t xml:space="preserve">, not </w:t>
            </w:r>
            <w:r w:rsidR="00D029CD">
              <w:rPr>
                <w:rFonts w:ascii="Garamond" w:hAnsi="Garamond"/>
              </w:rPr>
              <w:t>employers. Although at this point most Washington employers are</w:t>
            </w:r>
            <w:r w:rsidR="005E631C">
              <w:rPr>
                <w:rFonts w:ascii="Garamond" w:hAnsi="Garamond"/>
              </w:rPr>
              <w:t xml:space="preserve"> now</w:t>
            </w:r>
            <w:r w:rsidR="00D029CD">
              <w:rPr>
                <w:rFonts w:ascii="Garamond" w:hAnsi="Garamond"/>
              </w:rPr>
              <w:t xml:space="preserve"> aware of the PFML progra</w:t>
            </w:r>
            <w:r w:rsidR="005E631C">
              <w:rPr>
                <w:rFonts w:ascii="Garamond" w:hAnsi="Garamond"/>
              </w:rPr>
              <w:t>m, employees are not</w:t>
            </w:r>
            <w:r w:rsidR="00D029CD">
              <w:rPr>
                <w:rFonts w:ascii="Garamond" w:hAnsi="Garamond"/>
              </w:rPr>
              <w:t>,</w:t>
            </w:r>
            <w:r w:rsidR="005E631C">
              <w:rPr>
                <w:rFonts w:ascii="Garamond" w:hAnsi="Garamond"/>
              </w:rPr>
              <w:t xml:space="preserve"> so</w:t>
            </w:r>
            <w:r w:rsidR="00D029CD">
              <w:rPr>
                <w:rFonts w:ascii="Garamond" w:hAnsi="Garamond"/>
              </w:rPr>
              <w:t xml:space="preserve"> they may</w:t>
            </w:r>
            <w:r>
              <w:rPr>
                <w:rFonts w:ascii="Garamond" w:hAnsi="Garamond"/>
              </w:rPr>
              <w:t xml:space="preserve"> be surprised </w:t>
            </w:r>
            <w:r w:rsidR="00D029CD">
              <w:rPr>
                <w:rFonts w:ascii="Garamond" w:hAnsi="Garamond"/>
              </w:rPr>
              <w:t>when</w:t>
            </w:r>
            <w:r>
              <w:rPr>
                <w:rFonts w:ascii="Garamond" w:hAnsi="Garamond"/>
              </w:rPr>
              <w:t xml:space="preserve"> the money start</w:t>
            </w:r>
            <w:r w:rsidR="00D029CD">
              <w:rPr>
                <w:rFonts w:ascii="Garamond" w:hAnsi="Garamond"/>
              </w:rPr>
              <w:t>s</w:t>
            </w:r>
            <w:r>
              <w:rPr>
                <w:rFonts w:ascii="Garamond" w:hAnsi="Garamond"/>
              </w:rPr>
              <w:t xml:space="preserve"> coming out of their paychecks.</w:t>
            </w:r>
          </w:p>
          <w:p w:rsidR="00D6478D" w:rsidRDefault="00D6478D" w:rsidP="00CA2034">
            <w:pPr>
              <w:pStyle w:val="Default"/>
              <w:spacing w:after="20"/>
              <w:rPr>
                <w:rFonts w:ascii="Garamond" w:hAnsi="Garamond"/>
              </w:rPr>
            </w:pPr>
          </w:p>
          <w:p w:rsidR="00E83B1C" w:rsidRDefault="00E83B1C" w:rsidP="00CA2034">
            <w:pPr>
              <w:pStyle w:val="Default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Cami encouraged people to sign up for the various PFML </w:t>
            </w:r>
            <w:proofErr w:type="spellStart"/>
            <w:r>
              <w:rPr>
                <w:rFonts w:ascii="Garamond" w:hAnsi="Garamond"/>
              </w:rPr>
              <w:t>listservs</w:t>
            </w:r>
            <w:proofErr w:type="spellEnd"/>
            <w:r>
              <w:rPr>
                <w:rFonts w:ascii="Garamond" w:hAnsi="Garamond"/>
              </w:rPr>
              <w:t xml:space="preserve">, which are all available through </w:t>
            </w:r>
            <w:hyperlink r:id="rId12" w:history="1">
              <w:r w:rsidRPr="00C8718D">
                <w:rPr>
                  <w:rStyle w:val="Hyperlink"/>
                  <w:rFonts w:ascii="Garamond" w:hAnsi="Garamond"/>
                </w:rPr>
                <w:t>https://esd.wa.gov/paid-family-medical-leave</w:t>
              </w:r>
            </w:hyperlink>
            <w:r>
              <w:rPr>
                <w:rFonts w:ascii="Garamond" w:hAnsi="Garamond"/>
              </w:rPr>
              <w:t>:</w:t>
            </w:r>
          </w:p>
          <w:p w:rsidR="00E83B1C" w:rsidRDefault="00E83B1C" w:rsidP="00CA2034">
            <w:pPr>
              <w:pStyle w:val="Default"/>
              <w:spacing w:after="20"/>
              <w:rPr>
                <w:rFonts w:ascii="Garamond" w:hAnsi="Garamond"/>
              </w:rPr>
            </w:pPr>
          </w:p>
          <w:p w:rsidR="00E83B1C" w:rsidRDefault="00E83B1C" w:rsidP="00E83B1C">
            <w:pPr>
              <w:pStyle w:val="Default"/>
              <w:numPr>
                <w:ilvl w:val="0"/>
                <w:numId w:val="18"/>
              </w:numPr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Paid Family and Medical Leave listserv</w:t>
            </w:r>
          </w:p>
          <w:p w:rsidR="00E83B1C" w:rsidRDefault="00E83B1C" w:rsidP="00E83B1C">
            <w:pPr>
              <w:pStyle w:val="Default"/>
              <w:numPr>
                <w:ilvl w:val="0"/>
                <w:numId w:val="18"/>
              </w:numPr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Small business listserv</w:t>
            </w:r>
          </w:p>
          <w:p w:rsidR="00E83B1C" w:rsidRDefault="00E83B1C" w:rsidP="00E83B1C">
            <w:pPr>
              <w:pStyle w:val="Default"/>
              <w:numPr>
                <w:ilvl w:val="0"/>
                <w:numId w:val="18"/>
              </w:numPr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Voluntary plan listserv</w:t>
            </w:r>
          </w:p>
          <w:p w:rsidR="00EA09A9" w:rsidRDefault="00EA09A9" w:rsidP="00CA2034">
            <w:pPr>
              <w:pStyle w:val="Default"/>
              <w:spacing w:after="20"/>
              <w:rPr>
                <w:rFonts w:ascii="Garamond" w:hAnsi="Garamond"/>
              </w:rPr>
            </w:pPr>
          </w:p>
          <w:p w:rsidR="005317DA" w:rsidRPr="005317DA" w:rsidRDefault="005317DA" w:rsidP="00CA2034">
            <w:pPr>
              <w:pStyle w:val="Default"/>
              <w:spacing w:after="20"/>
              <w:rPr>
                <w:rFonts w:ascii="Garamond" w:hAnsi="Garamond"/>
                <w:b/>
              </w:rPr>
            </w:pPr>
            <w:r w:rsidRPr="005317DA">
              <w:rPr>
                <w:rFonts w:ascii="Garamond" w:hAnsi="Garamond"/>
                <w:b/>
              </w:rPr>
              <w:t>Overview of Career Connect Washington</w:t>
            </w:r>
          </w:p>
          <w:p w:rsidR="00E56F36" w:rsidRDefault="00D26133" w:rsidP="00CA2034">
            <w:pPr>
              <w:pStyle w:val="Default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Anna Nikolaeva</w:t>
            </w:r>
            <w:r w:rsidR="00E56F36">
              <w:rPr>
                <w:rFonts w:ascii="Garamond" w:hAnsi="Garamond"/>
              </w:rPr>
              <w:t xml:space="preserve">, Career Connect Washington Manager, gave an overview of </w:t>
            </w:r>
            <w:r>
              <w:rPr>
                <w:rFonts w:ascii="Garamond" w:hAnsi="Garamond"/>
              </w:rPr>
              <w:t>Career Connect Washington</w:t>
            </w:r>
            <w:r w:rsidR="00E56F36">
              <w:rPr>
                <w:rFonts w:ascii="Garamond" w:hAnsi="Garamond"/>
              </w:rPr>
              <w:t>.</w:t>
            </w:r>
          </w:p>
          <w:p w:rsidR="00FB302D" w:rsidRDefault="00FB302D" w:rsidP="00CA2034">
            <w:pPr>
              <w:pStyle w:val="Default"/>
              <w:spacing w:after="20"/>
              <w:rPr>
                <w:rFonts w:ascii="Garamond" w:hAnsi="Garamond"/>
              </w:rPr>
            </w:pPr>
          </w:p>
          <w:p w:rsidR="00D26133" w:rsidRDefault="00E56F36" w:rsidP="00CA2034">
            <w:pPr>
              <w:pStyle w:val="Default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The two-year goal is </w:t>
            </w:r>
            <w:r w:rsidR="00003890">
              <w:rPr>
                <w:rFonts w:ascii="Garamond" w:hAnsi="Garamond"/>
              </w:rPr>
              <w:t>to have</w:t>
            </w:r>
            <w:r>
              <w:rPr>
                <w:rFonts w:ascii="Garamond" w:hAnsi="Garamond"/>
              </w:rPr>
              <w:t xml:space="preserve"> 217 youth apprenticeships, 4,301 internships, and 29,000 other career-connected learning experiences. The long-term goal is to make apprenticeships and internships a routine part of high school for all students.</w:t>
            </w:r>
          </w:p>
          <w:p w:rsidR="00E56F36" w:rsidRDefault="00E56F36" w:rsidP="00CA2034">
            <w:pPr>
              <w:pStyle w:val="Default"/>
              <w:spacing w:after="20"/>
              <w:rPr>
                <w:rFonts w:ascii="Garamond" w:hAnsi="Garamond"/>
              </w:rPr>
            </w:pPr>
          </w:p>
          <w:p w:rsidR="00D26133" w:rsidRDefault="00D26133" w:rsidP="00CA2034">
            <w:pPr>
              <w:pStyle w:val="Default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Under the program, employers register the</w:t>
            </w:r>
            <w:r w:rsidR="00003890">
              <w:rPr>
                <w:rFonts w:ascii="Garamond" w:hAnsi="Garamond"/>
              </w:rPr>
              <w:t>ir</w:t>
            </w:r>
            <w:r>
              <w:rPr>
                <w:rFonts w:ascii="Garamond" w:hAnsi="Garamond"/>
              </w:rPr>
              <w:t xml:space="preserve"> apprenticeships</w:t>
            </w:r>
            <w:r w:rsidR="00003890">
              <w:rPr>
                <w:rFonts w:ascii="Garamond" w:hAnsi="Garamond"/>
              </w:rPr>
              <w:t xml:space="preserve"> with Labor and Industries</w:t>
            </w:r>
            <w:r>
              <w:rPr>
                <w:rFonts w:ascii="Garamond" w:hAnsi="Garamond"/>
              </w:rPr>
              <w:t>.</w:t>
            </w:r>
          </w:p>
          <w:p w:rsidR="00D26133" w:rsidRDefault="00D26133" w:rsidP="00CA2034">
            <w:pPr>
              <w:pStyle w:val="Default"/>
              <w:spacing w:after="20"/>
              <w:rPr>
                <w:rFonts w:ascii="Garamond" w:hAnsi="Garamond"/>
              </w:rPr>
            </w:pPr>
          </w:p>
          <w:p w:rsidR="00D26133" w:rsidRDefault="00D26133" w:rsidP="00CA2034">
            <w:pPr>
              <w:pStyle w:val="Default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Mark Riker said that 87% of apprenticeships in Washington are in the construction industry, and pointed out that completing the hours to qualify for a Career Connect apprenticeship won’t </w:t>
            </w:r>
            <w:r w:rsidR="00003890">
              <w:rPr>
                <w:rFonts w:ascii="Garamond" w:hAnsi="Garamond"/>
              </w:rPr>
              <w:t xml:space="preserve">automatically </w:t>
            </w:r>
            <w:r>
              <w:rPr>
                <w:rFonts w:ascii="Garamond" w:hAnsi="Garamond"/>
              </w:rPr>
              <w:t xml:space="preserve">qualify for </w:t>
            </w:r>
            <w:r>
              <w:rPr>
                <w:rFonts w:ascii="Garamond" w:hAnsi="Garamond"/>
              </w:rPr>
              <w:lastRenderedPageBreak/>
              <w:t>a</w:t>
            </w:r>
            <w:r w:rsidR="00003890">
              <w:rPr>
                <w:rFonts w:ascii="Garamond" w:hAnsi="Garamond"/>
              </w:rPr>
              <w:t>ny</w:t>
            </w:r>
            <w:r>
              <w:rPr>
                <w:rFonts w:ascii="Garamond" w:hAnsi="Garamond"/>
              </w:rPr>
              <w:t xml:space="preserve"> particular position in the construction industry. </w:t>
            </w:r>
            <w:r w:rsidR="00003890">
              <w:rPr>
                <w:rFonts w:ascii="Garamond" w:hAnsi="Garamond"/>
              </w:rPr>
              <w:t>Qualifying for credentials i</w:t>
            </w:r>
            <w:r w:rsidR="00AB411C">
              <w:rPr>
                <w:rFonts w:ascii="Garamond" w:hAnsi="Garamond"/>
              </w:rPr>
              <w:t>n the construction industry</w:t>
            </w:r>
            <w:r w:rsidR="00003890">
              <w:rPr>
                <w:rFonts w:ascii="Garamond" w:hAnsi="Garamond"/>
              </w:rPr>
              <w:t xml:space="preserve"> </w:t>
            </w:r>
            <w:r w:rsidR="005E631C">
              <w:rPr>
                <w:rFonts w:ascii="Garamond" w:hAnsi="Garamond"/>
              </w:rPr>
              <w:t xml:space="preserve">sometimes </w:t>
            </w:r>
            <w:r w:rsidR="00003890">
              <w:rPr>
                <w:rFonts w:ascii="Garamond" w:hAnsi="Garamond"/>
              </w:rPr>
              <w:t>require</w:t>
            </w:r>
            <w:r w:rsidR="005E631C">
              <w:rPr>
                <w:rFonts w:ascii="Garamond" w:hAnsi="Garamond"/>
              </w:rPr>
              <w:t>s</w:t>
            </w:r>
            <w:r w:rsidR="00003890">
              <w:rPr>
                <w:rFonts w:ascii="Garamond" w:hAnsi="Garamond"/>
              </w:rPr>
              <w:t xml:space="preserve"> up to several thousand hours of training, depending on the position</w:t>
            </w:r>
            <w:r w:rsidR="00AB411C">
              <w:rPr>
                <w:rFonts w:ascii="Garamond" w:hAnsi="Garamond"/>
              </w:rPr>
              <w:t>.</w:t>
            </w:r>
          </w:p>
          <w:p w:rsidR="00D26133" w:rsidRDefault="00D26133" w:rsidP="00CA2034">
            <w:pPr>
              <w:pStyle w:val="Default"/>
              <w:spacing w:after="20"/>
              <w:rPr>
                <w:rFonts w:ascii="Garamond" w:hAnsi="Garamond"/>
              </w:rPr>
            </w:pPr>
          </w:p>
          <w:p w:rsidR="00D26133" w:rsidRDefault="00AB411C" w:rsidP="00CA2034">
            <w:pPr>
              <w:pStyle w:val="Default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Mark Johnson expressed interest </w:t>
            </w:r>
            <w:r w:rsidR="00003890">
              <w:rPr>
                <w:rFonts w:ascii="Garamond" w:hAnsi="Garamond"/>
              </w:rPr>
              <w:t xml:space="preserve">having </w:t>
            </w:r>
            <w:r>
              <w:rPr>
                <w:rFonts w:ascii="Garamond" w:hAnsi="Garamond"/>
              </w:rPr>
              <w:t xml:space="preserve">in the retail industry </w:t>
            </w:r>
            <w:r w:rsidR="00003890">
              <w:rPr>
                <w:rFonts w:ascii="Garamond" w:hAnsi="Garamond"/>
              </w:rPr>
              <w:t>offer</w:t>
            </w:r>
            <w:r>
              <w:rPr>
                <w:rFonts w:ascii="Garamond" w:hAnsi="Garamond"/>
              </w:rPr>
              <w:t xml:space="preserve"> apprenticeships through Career Connect.</w:t>
            </w:r>
          </w:p>
          <w:p w:rsidR="005317DA" w:rsidRDefault="005317DA" w:rsidP="00CA2034">
            <w:pPr>
              <w:pStyle w:val="Default"/>
              <w:spacing w:after="20"/>
              <w:rPr>
                <w:rFonts w:ascii="Garamond" w:hAnsi="Garamond"/>
              </w:rPr>
            </w:pPr>
          </w:p>
          <w:p w:rsidR="005317DA" w:rsidRPr="005317DA" w:rsidRDefault="005317DA" w:rsidP="00CA2034">
            <w:pPr>
              <w:pStyle w:val="Default"/>
              <w:spacing w:after="20"/>
              <w:rPr>
                <w:rFonts w:ascii="Garamond" w:hAnsi="Garamond"/>
                <w:b/>
              </w:rPr>
            </w:pPr>
            <w:r w:rsidRPr="005317DA">
              <w:rPr>
                <w:rFonts w:ascii="Garamond" w:hAnsi="Garamond"/>
                <w:b/>
              </w:rPr>
              <w:t>Review of 2018 legislative session</w:t>
            </w:r>
          </w:p>
          <w:p w:rsidR="005317DA" w:rsidRDefault="005317DA" w:rsidP="00CA2034">
            <w:pPr>
              <w:pStyle w:val="Default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Nick Streuli</w:t>
            </w:r>
            <w:r w:rsidR="001D43A0">
              <w:rPr>
                <w:rFonts w:ascii="Garamond" w:hAnsi="Garamond"/>
              </w:rPr>
              <w:t xml:space="preserve"> gave an overview of the bills that affect ESD from the 2018 legislative session, including </w:t>
            </w:r>
            <w:r w:rsidR="007108B6">
              <w:rPr>
                <w:rFonts w:ascii="Garamond" w:hAnsi="Garamond"/>
              </w:rPr>
              <w:t xml:space="preserve">SHB 2703 (the “Reasonable Assurance” bill), ESSB </w:t>
            </w:r>
            <w:r w:rsidR="001D43A0">
              <w:rPr>
                <w:rFonts w:ascii="Garamond" w:hAnsi="Garamond"/>
              </w:rPr>
              <w:t>6199</w:t>
            </w:r>
            <w:r w:rsidR="007108B6">
              <w:rPr>
                <w:rFonts w:ascii="Garamond" w:hAnsi="Garamond"/>
              </w:rPr>
              <w:t xml:space="preserve"> (the DSHS consumer-directed employer bill), and EHB </w:t>
            </w:r>
            <w:r w:rsidR="001D43A0">
              <w:rPr>
                <w:rFonts w:ascii="Garamond" w:hAnsi="Garamond"/>
              </w:rPr>
              <w:t>2957 (the finfish bill).</w:t>
            </w:r>
          </w:p>
          <w:p w:rsidR="001D43A0" w:rsidRDefault="001D43A0" w:rsidP="00CA2034">
            <w:pPr>
              <w:pStyle w:val="Default"/>
              <w:spacing w:after="20"/>
              <w:rPr>
                <w:rFonts w:ascii="Garamond" w:hAnsi="Garamond"/>
              </w:rPr>
            </w:pPr>
          </w:p>
          <w:p w:rsidR="005317DA" w:rsidRDefault="001D43A0" w:rsidP="00CA2034">
            <w:pPr>
              <w:pStyle w:val="Default"/>
              <w:spacing w:after="2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Nick </w:t>
            </w:r>
            <w:r w:rsidR="00730780">
              <w:rPr>
                <w:rFonts w:ascii="Garamond" w:hAnsi="Garamond"/>
              </w:rPr>
              <w:t>will</w:t>
            </w:r>
            <w:r>
              <w:rPr>
                <w:rFonts w:ascii="Garamond" w:hAnsi="Garamond"/>
              </w:rPr>
              <w:t xml:space="preserve"> </w:t>
            </w:r>
            <w:r w:rsidR="007108B6">
              <w:rPr>
                <w:rFonts w:ascii="Garamond" w:hAnsi="Garamond"/>
              </w:rPr>
              <w:t>provide</w:t>
            </w:r>
            <w:r>
              <w:rPr>
                <w:rFonts w:ascii="Garamond" w:hAnsi="Garamond"/>
              </w:rPr>
              <w:t xml:space="preserve"> a </w:t>
            </w:r>
            <w:r w:rsidR="007108B6">
              <w:rPr>
                <w:rFonts w:ascii="Garamond" w:hAnsi="Garamond"/>
              </w:rPr>
              <w:t>comprehensive</w:t>
            </w:r>
            <w:r>
              <w:rPr>
                <w:rFonts w:ascii="Garamond" w:hAnsi="Garamond"/>
              </w:rPr>
              <w:t xml:space="preserve"> overview of ESD’s 2019 request bills during the July ESAC meeting</w:t>
            </w:r>
            <w:r w:rsidR="007108B6">
              <w:rPr>
                <w:rFonts w:ascii="Garamond" w:hAnsi="Garamond"/>
              </w:rPr>
              <w:t>.</w:t>
            </w:r>
          </w:p>
          <w:p w:rsidR="005317DA" w:rsidRPr="00CA5F7D" w:rsidRDefault="005317DA" w:rsidP="00CA2034">
            <w:pPr>
              <w:pStyle w:val="Default"/>
              <w:spacing w:after="20"/>
              <w:rPr>
                <w:rFonts w:ascii="Garamond" w:hAnsi="Garamond"/>
              </w:rPr>
            </w:pPr>
          </w:p>
        </w:tc>
      </w:tr>
      <w:tr w:rsidR="00CA30A7" w:rsidRPr="00637BE1" w:rsidTr="00BB3613">
        <w:trPr>
          <w:trHeight w:val="306"/>
        </w:trPr>
        <w:tc>
          <w:tcPr>
            <w:tcW w:w="10044" w:type="dxa"/>
            <w:shd w:val="clear" w:color="auto" w:fill="CCCCCC"/>
            <w:tcMar>
              <w:top w:w="43" w:type="dxa"/>
              <w:left w:w="0" w:type="dxa"/>
              <w:bottom w:w="43" w:type="dxa"/>
              <w:right w:w="0" w:type="dxa"/>
            </w:tcMar>
          </w:tcPr>
          <w:p w:rsidR="00CA30A7" w:rsidRPr="00A75C50" w:rsidRDefault="00DA77EF" w:rsidP="00A75C50">
            <w:pPr>
              <w:ind w:left="86"/>
              <w:rPr>
                <w:rFonts w:ascii="Garamond" w:hAnsi="Garamond"/>
                <w:b/>
                <w:i/>
                <w:color w:val="003366"/>
              </w:rPr>
            </w:pPr>
            <w:r>
              <w:rPr>
                <w:rFonts w:ascii="Arial" w:hAnsi="Arial" w:cs="Arial"/>
                <w:b/>
                <w:color w:val="003366"/>
              </w:rPr>
              <w:lastRenderedPageBreak/>
              <w:t>Upcoming meetings</w:t>
            </w:r>
          </w:p>
        </w:tc>
      </w:tr>
    </w:tbl>
    <w:p w:rsidR="007108B6" w:rsidRDefault="007108B6" w:rsidP="009E6CDC">
      <w:pPr>
        <w:spacing w:before="8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The remaining meetings for 2018 are both at the Employment Security headquarters in Olympia</w:t>
      </w:r>
      <w:r w:rsidR="005E631C">
        <w:rPr>
          <w:rFonts w:ascii="Garamond" w:hAnsi="Garamond"/>
          <w:szCs w:val="24"/>
        </w:rPr>
        <w:t xml:space="preserve"> and are on</w:t>
      </w:r>
      <w:r>
        <w:rPr>
          <w:rFonts w:ascii="Garamond" w:hAnsi="Garamond"/>
          <w:szCs w:val="24"/>
        </w:rPr>
        <w:t>:</w:t>
      </w:r>
      <w:r>
        <w:rPr>
          <w:rFonts w:ascii="Garamond" w:hAnsi="Garamond"/>
          <w:szCs w:val="24"/>
        </w:rPr>
        <w:br/>
      </w:r>
    </w:p>
    <w:p w:rsidR="00B637CB" w:rsidRPr="007108B6" w:rsidRDefault="00024E38" w:rsidP="007108B6">
      <w:pPr>
        <w:pStyle w:val="ListParagraph"/>
        <w:numPr>
          <w:ilvl w:val="0"/>
          <w:numId w:val="19"/>
        </w:numPr>
        <w:spacing w:before="80"/>
        <w:rPr>
          <w:rFonts w:ascii="Garamond" w:hAnsi="Garamond"/>
        </w:rPr>
      </w:pPr>
      <w:r>
        <w:rPr>
          <w:rFonts w:ascii="Garamond" w:hAnsi="Garamond"/>
        </w:rPr>
        <w:t>Wednesday, July 25</w:t>
      </w:r>
      <w:r w:rsidR="00042947" w:rsidRPr="007108B6">
        <w:rPr>
          <w:rFonts w:ascii="Garamond" w:hAnsi="Garamond"/>
        </w:rPr>
        <w:t xml:space="preserve">, 2018 from 9:00 a.m. to 12:00 p.m. </w:t>
      </w:r>
    </w:p>
    <w:p w:rsidR="00042947" w:rsidRPr="007108B6" w:rsidRDefault="00042947" w:rsidP="007108B6">
      <w:pPr>
        <w:pStyle w:val="ListParagraph"/>
        <w:numPr>
          <w:ilvl w:val="0"/>
          <w:numId w:val="19"/>
        </w:numPr>
        <w:spacing w:before="80"/>
        <w:rPr>
          <w:rFonts w:ascii="Garamond" w:hAnsi="Garamond"/>
        </w:rPr>
      </w:pPr>
      <w:r w:rsidRPr="007108B6">
        <w:rPr>
          <w:rFonts w:ascii="Garamond" w:hAnsi="Garamond"/>
        </w:rPr>
        <w:t xml:space="preserve">Wednesday, October 24 from 9:00 a.m. to 12:00 p.m. </w:t>
      </w:r>
    </w:p>
    <w:sectPr w:rsidR="00042947" w:rsidRPr="007108B6" w:rsidSect="00305634">
      <w:headerReference w:type="default" r:id="rId13"/>
      <w:footerReference w:type="default" r:id="rId14"/>
      <w:pgSz w:w="12240" w:h="15840" w:code="1"/>
      <w:pgMar w:top="1008" w:right="1008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AD9" w:rsidRDefault="00FA1AD9">
      <w:r>
        <w:separator/>
      </w:r>
    </w:p>
  </w:endnote>
  <w:endnote w:type="continuationSeparator" w:id="0">
    <w:p w:rsidR="00FA1AD9" w:rsidRDefault="00FA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1747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7A62" w:rsidRDefault="001B7A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21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2A9F" w:rsidRDefault="00C62A9F" w:rsidP="00A26938">
    <w:pPr>
      <w:pStyle w:val="Footer"/>
      <w:pBdr>
        <w:top w:val="single" w:sz="6" w:space="1" w:color="003366"/>
        <w:bottom w:val="single" w:sz="6" w:space="1" w:color="003366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AD9" w:rsidRDefault="00FA1AD9">
      <w:r>
        <w:separator/>
      </w:r>
    </w:p>
  </w:footnote>
  <w:footnote w:type="continuationSeparator" w:id="0">
    <w:p w:rsidR="00FA1AD9" w:rsidRDefault="00FA1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A9F" w:rsidRPr="003F3913" w:rsidRDefault="00DA77EF" w:rsidP="00FE6E93">
    <w:pPr>
      <w:pStyle w:val="Header"/>
      <w:pBdr>
        <w:top w:val="single" w:sz="8" w:space="1" w:color="003366"/>
        <w:bottom w:val="single" w:sz="8" w:space="1" w:color="003366"/>
      </w:pBdr>
      <w:jc w:val="right"/>
      <w:rPr>
        <w:sz w:val="28"/>
      </w:rPr>
    </w:pPr>
    <w:r>
      <w:rPr>
        <w:rFonts w:ascii="Arial" w:hAnsi="Arial"/>
        <w:b/>
        <w:color w:val="003366"/>
        <w:sz w:val="28"/>
      </w:rPr>
      <w:t>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2DFA"/>
    <w:multiLevelType w:val="hybridMultilevel"/>
    <w:tmpl w:val="C7A6D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055D66"/>
    <w:multiLevelType w:val="hybridMultilevel"/>
    <w:tmpl w:val="C524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B1934"/>
    <w:multiLevelType w:val="hybridMultilevel"/>
    <w:tmpl w:val="1B12036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11940779"/>
    <w:multiLevelType w:val="hybridMultilevel"/>
    <w:tmpl w:val="B4081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7669F9"/>
    <w:multiLevelType w:val="hybridMultilevel"/>
    <w:tmpl w:val="6BDC5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166ED"/>
    <w:multiLevelType w:val="hybridMultilevel"/>
    <w:tmpl w:val="B020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322C8"/>
    <w:multiLevelType w:val="hybridMultilevel"/>
    <w:tmpl w:val="29C61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E7252"/>
    <w:multiLevelType w:val="hybridMultilevel"/>
    <w:tmpl w:val="22C2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F22A56"/>
    <w:multiLevelType w:val="hybridMultilevel"/>
    <w:tmpl w:val="B3042D0A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9" w15:restartNumberingAfterBreak="0">
    <w:nsid w:val="22E56148"/>
    <w:multiLevelType w:val="hybridMultilevel"/>
    <w:tmpl w:val="C05E7492"/>
    <w:lvl w:ilvl="0" w:tplc="6B0AD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B0895A">
      <w:start w:val="1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16F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72F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8A0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26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7C8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269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605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42B4031"/>
    <w:multiLevelType w:val="hybridMultilevel"/>
    <w:tmpl w:val="A86CD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C0CF6"/>
    <w:multiLevelType w:val="hybridMultilevel"/>
    <w:tmpl w:val="F28ED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82C9C"/>
    <w:multiLevelType w:val="hybridMultilevel"/>
    <w:tmpl w:val="3EC8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376DC"/>
    <w:multiLevelType w:val="hybridMultilevel"/>
    <w:tmpl w:val="C6FC3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50D5C"/>
    <w:multiLevelType w:val="hybridMultilevel"/>
    <w:tmpl w:val="8974CFD8"/>
    <w:lvl w:ilvl="0" w:tplc="BE30BCF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30BCF2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16F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72F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8A0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826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7C8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269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605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E96124A"/>
    <w:multiLevelType w:val="hybridMultilevel"/>
    <w:tmpl w:val="948E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596954"/>
    <w:multiLevelType w:val="hybridMultilevel"/>
    <w:tmpl w:val="F6F6C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209C2"/>
    <w:multiLevelType w:val="hybridMultilevel"/>
    <w:tmpl w:val="164CB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27065"/>
    <w:multiLevelType w:val="hybridMultilevel"/>
    <w:tmpl w:val="2AA4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472C8"/>
    <w:multiLevelType w:val="hybridMultilevel"/>
    <w:tmpl w:val="44B2C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63787"/>
    <w:multiLevelType w:val="hybridMultilevel"/>
    <w:tmpl w:val="45206E48"/>
    <w:lvl w:ilvl="0" w:tplc="343EA9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4"/>
  </w:num>
  <w:num w:numId="4">
    <w:abstractNumId w:val="6"/>
  </w:num>
  <w:num w:numId="5">
    <w:abstractNumId w:val="16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19"/>
  </w:num>
  <w:num w:numId="11">
    <w:abstractNumId w:val="1"/>
  </w:num>
  <w:num w:numId="12">
    <w:abstractNumId w:val="0"/>
  </w:num>
  <w:num w:numId="13">
    <w:abstractNumId w:val="10"/>
  </w:num>
  <w:num w:numId="14">
    <w:abstractNumId w:val="3"/>
  </w:num>
  <w:num w:numId="15">
    <w:abstractNumId w:val="8"/>
  </w:num>
  <w:num w:numId="16">
    <w:abstractNumId w:val="4"/>
  </w:num>
  <w:num w:numId="17">
    <w:abstractNumId w:val="13"/>
  </w:num>
  <w:num w:numId="18">
    <w:abstractNumId w:val="18"/>
  </w:num>
  <w:num w:numId="19">
    <w:abstractNumId w:val="17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93"/>
    <w:rsid w:val="0000317F"/>
    <w:rsid w:val="00003890"/>
    <w:rsid w:val="0000611B"/>
    <w:rsid w:val="00012431"/>
    <w:rsid w:val="00014417"/>
    <w:rsid w:val="00022D88"/>
    <w:rsid w:val="00023B69"/>
    <w:rsid w:val="00024E38"/>
    <w:rsid w:val="00034467"/>
    <w:rsid w:val="00042947"/>
    <w:rsid w:val="00054E29"/>
    <w:rsid w:val="00057E8A"/>
    <w:rsid w:val="00057FEE"/>
    <w:rsid w:val="000612D8"/>
    <w:rsid w:val="000708DC"/>
    <w:rsid w:val="00073FCE"/>
    <w:rsid w:val="00077883"/>
    <w:rsid w:val="000824DA"/>
    <w:rsid w:val="00085C6F"/>
    <w:rsid w:val="000A6A17"/>
    <w:rsid w:val="000A6A45"/>
    <w:rsid w:val="000A735C"/>
    <w:rsid w:val="000B68E5"/>
    <w:rsid w:val="000C04A0"/>
    <w:rsid w:val="000C14D6"/>
    <w:rsid w:val="000C5457"/>
    <w:rsid w:val="000C754D"/>
    <w:rsid w:val="000D1D84"/>
    <w:rsid w:val="000D2F96"/>
    <w:rsid w:val="000D410C"/>
    <w:rsid w:val="000D5513"/>
    <w:rsid w:val="000E3AE0"/>
    <w:rsid w:val="000F0D7A"/>
    <w:rsid w:val="00103B42"/>
    <w:rsid w:val="00111CFC"/>
    <w:rsid w:val="0012377B"/>
    <w:rsid w:val="00127147"/>
    <w:rsid w:val="00127FEA"/>
    <w:rsid w:val="00131CA8"/>
    <w:rsid w:val="0013799E"/>
    <w:rsid w:val="00143937"/>
    <w:rsid w:val="00162C0A"/>
    <w:rsid w:val="00164D78"/>
    <w:rsid w:val="0017323B"/>
    <w:rsid w:val="00193092"/>
    <w:rsid w:val="0019327E"/>
    <w:rsid w:val="001A12A8"/>
    <w:rsid w:val="001A19CD"/>
    <w:rsid w:val="001A45A5"/>
    <w:rsid w:val="001B282A"/>
    <w:rsid w:val="001B7A62"/>
    <w:rsid w:val="001C07B3"/>
    <w:rsid w:val="001C42D8"/>
    <w:rsid w:val="001D194C"/>
    <w:rsid w:val="001D3519"/>
    <w:rsid w:val="001D43A0"/>
    <w:rsid w:val="001E24B1"/>
    <w:rsid w:val="001E6379"/>
    <w:rsid w:val="001F3781"/>
    <w:rsid w:val="001F4A5F"/>
    <w:rsid w:val="002000A8"/>
    <w:rsid w:val="00203D1F"/>
    <w:rsid w:val="00212AD5"/>
    <w:rsid w:val="0021301F"/>
    <w:rsid w:val="00215D97"/>
    <w:rsid w:val="00216AC2"/>
    <w:rsid w:val="0022346C"/>
    <w:rsid w:val="00231600"/>
    <w:rsid w:val="002328BA"/>
    <w:rsid w:val="00232B74"/>
    <w:rsid w:val="00237984"/>
    <w:rsid w:val="00244A0F"/>
    <w:rsid w:val="002458BD"/>
    <w:rsid w:val="002526FC"/>
    <w:rsid w:val="00254AB5"/>
    <w:rsid w:val="002551F2"/>
    <w:rsid w:val="0025560B"/>
    <w:rsid w:val="0026093E"/>
    <w:rsid w:val="00260FD7"/>
    <w:rsid w:val="00263CDE"/>
    <w:rsid w:val="002679BF"/>
    <w:rsid w:val="00271E65"/>
    <w:rsid w:val="00273EB4"/>
    <w:rsid w:val="002A026A"/>
    <w:rsid w:val="002A2C9C"/>
    <w:rsid w:val="002A6BAF"/>
    <w:rsid w:val="002A6E97"/>
    <w:rsid w:val="002B0812"/>
    <w:rsid w:val="002C4AE3"/>
    <w:rsid w:val="002D35A0"/>
    <w:rsid w:val="002D7110"/>
    <w:rsid w:val="002E4989"/>
    <w:rsid w:val="002F48C0"/>
    <w:rsid w:val="0030117D"/>
    <w:rsid w:val="00302CF4"/>
    <w:rsid w:val="00304D10"/>
    <w:rsid w:val="00305634"/>
    <w:rsid w:val="00322ADC"/>
    <w:rsid w:val="00326757"/>
    <w:rsid w:val="00326CD0"/>
    <w:rsid w:val="00356224"/>
    <w:rsid w:val="00362124"/>
    <w:rsid w:val="0036240E"/>
    <w:rsid w:val="003625A1"/>
    <w:rsid w:val="003626CF"/>
    <w:rsid w:val="00363DEC"/>
    <w:rsid w:val="00366B0C"/>
    <w:rsid w:val="003726A4"/>
    <w:rsid w:val="003A6350"/>
    <w:rsid w:val="003A7930"/>
    <w:rsid w:val="003A7CA2"/>
    <w:rsid w:val="003B0882"/>
    <w:rsid w:val="003B2D9F"/>
    <w:rsid w:val="003B547B"/>
    <w:rsid w:val="003C2370"/>
    <w:rsid w:val="003C2C83"/>
    <w:rsid w:val="003D23DD"/>
    <w:rsid w:val="003D623B"/>
    <w:rsid w:val="003E30C3"/>
    <w:rsid w:val="003E4314"/>
    <w:rsid w:val="003E549B"/>
    <w:rsid w:val="003F351B"/>
    <w:rsid w:val="003F3913"/>
    <w:rsid w:val="004067A5"/>
    <w:rsid w:val="004072D3"/>
    <w:rsid w:val="0041043C"/>
    <w:rsid w:val="004114A0"/>
    <w:rsid w:val="004327AC"/>
    <w:rsid w:val="004440BA"/>
    <w:rsid w:val="00446987"/>
    <w:rsid w:val="00456D5E"/>
    <w:rsid w:val="00460017"/>
    <w:rsid w:val="00461262"/>
    <w:rsid w:val="00465473"/>
    <w:rsid w:val="004659E7"/>
    <w:rsid w:val="00470A5F"/>
    <w:rsid w:val="00474619"/>
    <w:rsid w:val="0047630A"/>
    <w:rsid w:val="004771FC"/>
    <w:rsid w:val="004831FF"/>
    <w:rsid w:val="00484776"/>
    <w:rsid w:val="00486C49"/>
    <w:rsid w:val="00487D34"/>
    <w:rsid w:val="0049275A"/>
    <w:rsid w:val="004B6438"/>
    <w:rsid w:val="004B72F1"/>
    <w:rsid w:val="004C174C"/>
    <w:rsid w:val="004D0664"/>
    <w:rsid w:val="004D0D43"/>
    <w:rsid w:val="004D3D94"/>
    <w:rsid w:val="004D5454"/>
    <w:rsid w:val="004F7535"/>
    <w:rsid w:val="00527AED"/>
    <w:rsid w:val="005317DA"/>
    <w:rsid w:val="00532F3B"/>
    <w:rsid w:val="00537D07"/>
    <w:rsid w:val="00546F74"/>
    <w:rsid w:val="005621D3"/>
    <w:rsid w:val="00576A4D"/>
    <w:rsid w:val="00576C4E"/>
    <w:rsid w:val="00581F94"/>
    <w:rsid w:val="005863E5"/>
    <w:rsid w:val="005A1ACA"/>
    <w:rsid w:val="005B4AD6"/>
    <w:rsid w:val="005B6340"/>
    <w:rsid w:val="005C13CA"/>
    <w:rsid w:val="005C3E0B"/>
    <w:rsid w:val="005D0DE9"/>
    <w:rsid w:val="005E4C78"/>
    <w:rsid w:val="005E546F"/>
    <w:rsid w:val="005E631C"/>
    <w:rsid w:val="005F47F3"/>
    <w:rsid w:val="005F564B"/>
    <w:rsid w:val="0060110E"/>
    <w:rsid w:val="00607486"/>
    <w:rsid w:val="00631AF0"/>
    <w:rsid w:val="00636DA7"/>
    <w:rsid w:val="00637BE1"/>
    <w:rsid w:val="006673FB"/>
    <w:rsid w:val="00673587"/>
    <w:rsid w:val="00673E45"/>
    <w:rsid w:val="00673FDE"/>
    <w:rsid w:val="00680E5B"/>
    <w:rsid w:val="00681C3F"/>
    <w:rsid w:val="00683068"/>
    <w:rsid w:val="00692D0A"/>
    <w:rsid w:val="00694BFE"/>
    <w:rsid w:val="006972BA"/>
    <w:rsid w:val="006C1101"/>
    <w:rsid w:val="006C42B8"/>
    <w:rsid w:val="006C4654"/>
    <w:rsid w:val="006C5AB5"/>
    <w:rsid w:val="006C71FB"/>
    <w:rsid w:val="006D2425"/>
    <w:rsid w:val="006D5150"/>
    <w:rsid w:val="006D5572"/>
    <w:rsid w:val="006E4CF1"/>
    <w:rsid w:val="006F0947"/>
    <w:rsid w:val="006F306B"/>
    <w:rsid w:val="006F4CAB"/>
    <w:rsid w:val="006F690F"/>
    <w:rsid w:val="006F72C6"/>
    <w:rsid w:val="00701E79"/>
    <w:rsid w:val="00702D5D"/>
    <w:rsid w:val="00707E43"/>
    <w:rsid w:val="007108B6"/>
    <w:rsid w:val="0072069E"/>
    <w:rsid w:val="00721E75"/>
    <w:rsid w:val="00730780"/>
    <w:rsid w:val="00734174"/>
    <w:rsid w:val="00742176"/>
    <w:rsid w:val="00750FC1"/>
    <w:rsid w:val="007529B2"/>
    <w:rsid w:val="00780569"/>
    <w:rsid w:val="00782012"/>
    <w:rsid w:val="007835AA"/>
    <w:rsid w:val="007A5CCC"/>
    <w:rsid w:val="007B5EB2"/>
    <w:rsid w:val="007C0F83"/>
    <w:rsid w:val="007D0AF0"/>
    <w:rsid w:val="007D0B5A"/>
    <w:rsid w:val="007D27E7"/>
    <w:rsid w:val="007D3E4A"/>
    <w:rsid w:val="007D79D0"/>
    <w:rsid w:val="007E0075"/>
    <w:rsid w:val="007E0E0F"/>
    <w:rsid w:val="007E2582"/>
    <w:rsid w:val="007E3D5C"/>
    <w:rsid w:val="007E3FDA"/>
    <w:rsid w:val="007F5EC9"/>
    <w:rsid w:val="00804776"/>
    <w:rsid w:val="00805BD6"/>
    <w:rsid w:val="00815391"/>
    <w:rsid w:val="0081681C"/>
    <w:rsid w:val="00816C86"/>
    <w:rsid w:val="00820495"/>
    <w:rsid w:val="00820F55"/>
    <w:rsid w:val="00822316"/>
    <w:rsid w:val="00825661"/>
    <w:rsid w:val="00835620"/>
    <w:rsid w:val="008369A2"/>
    <w:rsid w:val="00842D37"/>
    <w:rsid w:val="0084373D"/>
    <w:rsid w:val="0084526A"/>
    <w:rsid w:val="008577CA"/>
    <w:rsid w:val="00873685"/>
    <w:rsid w:val="008747A2"/>
    <w:rsid w:val="0087495F"/>
    <w:rsid w:val="00875F3E"/>
    <w:rsid w:val="00876130"/>
    <w:rsid w:val="008762E4"/>
    <w:rsid w:val="00876AD8"/>
    <w:rsid w:val="00880010"/>
    <w:rsid w:val="00880874"/>
    <w:rsid w:val="00893F51"/>
    <w:rsid w:val="008A2AFE"/>
    <w:rsid w:val="008A58C0"/>
    <w:rsid w:val="008A65A0"/>
    <w:rsid w:val="008C7CFB"/>
    <w:rsid w:val="008D34A7"/>
    <w:rsid w:val="008D7B09"/>
    <w:rsid w:val="008F08D6"/>
    <w:rsid w:val="008F1756"/>
    <w:rsid w:val="008F2EAB"/>
    <w:rsid w:val="008F3B97"/>
    <w:rsid w:val="009004EB"/>
    <w:rsid w:val="00900641"/>
    <w:rsid w:val="00900748"/>
    <w:rsid w:val="009070BF"/>
    <w:rsid w:val="009102B7"/>
    <w:rsid w:val="00912424"/>
    <w:rsid w:val="00926826"/>
    <w:rsid w:val="0093364C"/>
    <w:rsid w:val="009343BE"/>
    <w:rsid w:val="00934727"/>
    <w:rsid w:val="00952796"/>
    <w:rsid w:val="00954FFC"/>
    <w:rsid w:val="00963099"/>
    <w:rsid w:val="0097101E"/>
    <w:rsid w:val="00972EED"/>
    <w:rsid w:val="00984ED5"/>
    <w:rsid w:val="00996483"/>
    <w:rsid w:val="009A0ECF"/>
    <w:rsid w:val="009A5127"/>
    <w:rsid w:val="009B508A"/>
    <w:rsid w:val="009D0841"/>
    <w:rsid w:val="009D6BDC"/>
    <w:rsid w:val="009E1BC2"/>
    <w:rsid w:val="009E3305"/>
    <w:rsid w:val="009E4780"/>
    <w:rsid w:val="009E5FEB"/>
    <w:rsid w:val="009E6CDC"/>
    <w:rsid w:val="009E7C04"/>
    <w:rsid w:val="00A04ED8"/>
    <w:rsid w:val="00A06FF4"/>
    <w:rsid w:val="00A11553"/>
    <w:rsid w:val="00A1506A"/>
    <w:rsid w:val="00A26938"/>
    <w:rsid w:val="00A272D5"/>
    <w:rsid w:val="00A30A9E"/>
    <w:rsid w:val="00A326DD"/>
    <w:rsid w:val="00A401ED"/>
    <w:rsid w:val="00A404B1"/>
    <w:rsid w:val="00A5008E"/>
    <w:rsid w:val="00A513F1"/>
    <w:rsid w:val="00A5671E"/>
    <w:rsid w:val="00A75C50"/>
    <w:rsid w:val="00A86D3D"/>
    <w:rsid w:val="00A941BC"/>
    <w:rsid w:val="00AA0161"/>
    <w:rsid w:val="00AA3342"/>
    <w:rsid w:val="00AB0F72"/>
    <w:rsid w:val="00AB2768"/>
    <w:rsid w:val="00AB411C"/>
    <w:rsid w:val="00AC3BD1"/>
    <w:rsid w:val="00AC3BF4"/>
    <w:rsid w:val="00AC7E61"/>
    <w:rsid w:val="00AD7D08"/>
    <w:rsid w:val="00AE3910"/>
    <w:rsid w:val="00AE3B76"/>
    <w:rsid w:val="00AE70FD"/>
    <w:rsid w:val="00AF084D"/>
    <w:rsid w:val="00AF11A0"/>
    <w:rsid w:val="00AF668E"/>
    <w:rsid w:val="00B03D53"/>
    <w:rsid w:val="00B239E0"/>
    <w:rsid w:val="00B3434A"/>
    <w:rsid w:val="00B37909"/>
    <w:rsid w:val="00B45518"/>
    <w:rsid w:val="00B47D44"/>
    <w:rsid w:val="00B5464A"/>
    <w:rsid w:val="00B566E8"/>
    <w:rsid w:val="00B637CB"/>
    <w:rsid w:val="00B675A7"/>
    <w:rsid w:val="00B76E27"/>
    <w:rsid w:val="00B775D1"/>
    <w:rsid w:val="00B87ED4"/>
    <w:rsid w:val="00B905D1"/>
    <w:rsid w:val="00BB3613"/>
    <w:rsid w:val="00BB7763"/>
    <w:rsid w:val="00BC29AD"/>
    <w:rsid w:val="00BC4F61"/>
    <w:rsid w:val="00BD56CB"/>
    <w:rsid w:val="00BD700B"/>
    <w:rsid w:val="00BE3C79"/>
    <w:rsid w:val="00BE4D64"/>
    <w:rsid w:val="00BF45CA"/>
    <w:rsid w:val="00C00AC7"/>
    <w:rsid w:val="00C02D57"/>
    <w:rsid w:val="00C07CA0"/>
    <w:rsid w:val="00C22D2C"/>
    <w:rsid w:val="00C3193E"/>
    <w:rsid w:val="00C33920"/>
    <w:rsid w:val="00C33C16"/>
    <w:rsid w:val="00C363C3"/>
    <w:rsid w:val="00C37768"/>
    <w:rsid w:val="00C4663A"/>
    <w:rsid w:val="00C606E1"/>
    <w:rsid w:val="00C62A9F"/>
    <w:rsid w:val="00C80463"/>
    <w:rsid w:val="00C854EC"/>
    <w:rsid w:val="00C8743D"/>
    <w:rsid w:val="00C90942"/>
    <w:rsid w:val="00C91465"/>
    <w:rsid w:val="00C915B4"/>
    <w:rsid w:val="00C91798"/>
    <w:rsid w:val="00C9273F"/>
    <w:rsid w:val="00C96878"/>
    <w:rsid w:val="00CA1DBB"/>
    <w:rsid w:val="00CA2034"/>
    <w:rsid w:val="00CA30A7"/>
    <w:rsid w:val="00CA5F7D"/>
    <w:rsid w:val="00CC0AB5"/>
    <w:rsid w:val="00CC4E1E"/>
    <w:rsid w:val="00CC7ADF"/>
    <w:rsid w:val="00CE41AF"/>
    <w:rsid w:val="00CE66F5"/>
    <w:rsid w:val="00CF2633"/>
    <w:rsid w:val="00D028E7"/>
    <w:rsid w:val="00D029CD"/>
    <w:rsid w:val="00D1051A"/>
    <w:rsid w:val="00D11C41"/>
    <w:rsid w:val="00D15124"/>
    <w:rsid w:val="00D15240"/>
    <w:rsid w:val="00D17A20"/>
    <w:rsid w:val="00D21074"/>
    <w:rsid w:val="00D216A8"/>
    <w:rsid w:val="00D24FEC"/>
    <w:rsid w:val="00D25328"/>
    <w:rsid w:val="00D25DB1"/>
    <w:rsid w:val="00D26133"/>
    <w:rsid w:val="00D31DF7"/>
    <w:rsid w:val="00D322D4"/>
    <w:rsid w:val="00D37DA7"/>
    <w:rsid w:val="00D401CA"/>
    <w:rsid w:val="00D445C7"/>
    <w:rsid w:val="00D60CD2"/>
    <w:rsid w:val="00D60D80"/>
    <w:rsid w:val="00D61E05"/>
    <w:rsid w:val="00D6478D"/>
    <w:rsid w:val="00D7155A"/>
    <w:rsid w:val="00D828EE"/>
    <w:rsid w:val="00D8338A"/>
    <w:rsid w:val="00D86AC6"/>
    <w:rsid w:val="00D912BE"/>
    <w:rsid w:val="00D959A5"/>
    <w:rsid w:val="00DA479B"/>
    <w:rsid w:val="00DA77EF"/>
    <w:rsid w:val="00DD5BAE"/>
    <w:rsid w:val="00DE1229"/>
    <w:rsid w:val="00DE1766"/>
    <w:rsid w:val="00DE57F2"/>
    <w:rsid w:val="00DE78E8"/>
    <w:rsid w:val="00DF31A4"/>
    <w:rsid w:val="00DF4F3A"/>
    <w:rsid w:val="00E12334"/>
    <w:rsid w:val="00E23867"/>
    <w:rsid w:val="00E34EF9"/>
    <w:rsid w:val="00E35F8F"/>
    <w:rsid w:val="00E36A37"/>
    <w:rsid w:val="00E541A6"/>
    <w:rsid w:val="00E56F36"/>
    <w:rsid w:val="00E60028"/>
    <w:rsid w:val="00E628F2"/>
    <w:rsid w:val="00E66A78"/>
    <w:rsid w:val="00E77DB4"/>
    <w:rsid w:val="00E83B1C"/>
    <w:rsid w:val="00E904B0"/>
    <w:rsid w:val="00E94C0C"/>
    <w:rsid w:val="00EA09A9"/>
    <w:rsid w:val="00EA7243"/>
    <w:rsid w:val="00EB2235"/>
    <w:rsid w:val="00EC0850"/>
    <w:rsid w:val="00EC09BF"/>
    <w:rsid w:val="00EC6340"/>
    <w:rsid w:val="00EC78B7"/>
    <w:rsid w:val="00ED04F3"/>
    <w:rsid w:val="00ED3FA4"/>
    <w:rsid w:val="00ED4C97"/>
    <w:rsid w:val="00ED6443"/>
    <w:rsid w:val="00EE2349"/>
    <w:rsid w:val="00EF2157"/>
    <w:rsid w:val="00EF3BB4"/>
    <w:rsid w:val="00EF7D37"/>
    <w:rsid w:val="00F00EC0"/>
    <w:rsid w:val="00F03B3E"/>
    <w:rsid w:val="00F151D6"/>
    <w:rsid w:val="00F204CC"/>
    <w:rsid w:val="00F22C50"/>
    <w:rsid w:val="00F24E21"/>
    <w:rsid w:val="00F27CA3"/>
    <w:rsid w:val="00F27D39"/>
    <w:rsid w:val="00F3644B"/>
    <w:rsid w:val="00F42773"/>
    <w:rsid w:val="00F45240"/>
    <w:rsid w:val="00F51818"/>
    <w:rsid w:val="00F72533"/>
    <w:rsid w:val="00F7641D"/>
    <w:rsid w:val="00F83480"/>
    <w:rsid w:val="00F92888"/>
    <w:rsid w:val="00FA1AD9"/>
    <w:rsid w:val="00FA4AA6"/>
    <w:rsid w:val="00FA7920"/>
    <w:rsid w:val="00FB1862"/>
    <w:rsid w:val="00FB302D"/>
    <w:rsid w:val="00FB42D8"/>
    <w:rsid w:val="00FB5F24"/>
    <w:rsid w:val="00FC7ACB"/>
    <w:rsid w:val="00FD341E"/>
    <w:rsid w:val="00FD5CFC"/>
    <w:rsid w:val="00FD651E"/>
    <w:rsid w:val="00FD68C8"/>
    <w:rsid w:val="00FE2A37"/>
    <w:rsid w:val="00FE6E93"/>
    <w:rsid w:val="00FF3B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D28971A-133E-4CBB-8A44-A4B78A43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A4D"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72BA"/>
    <w:pPr>
      <w:keepNext/>
      <w:spacing w:after="240"/>
      <w:outlineLvl w:val="0"/>
    </w:pPr>
    <w:rPr>
      <w:rFonts w:ascii="Arial" w:hAnsi="Arial"/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D27E7"/>
    <w:rPr>
      <w:rFonts w:ascii="Calibri" w:hAnsi="Calibri" w:cs="Times New Roman"/>
      <w:b/>
      <w:bCs/>
      <w:kern w:val="32"/>
      <w:sz w:val="32"/>
    </w:rPr>
  </w:style>
  <w:style w:type="paragraph" w:styleId="Header">
    <w:name w:val="header"/>
    <w:basedOn w:val="Normal"/>
    <w:link w:val="HeaderChar"/>
    <w:uiPriority w:val="99"/>
    <w:rsid w:val="00FE6E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27E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FE6E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7E7"/>
    <w:rPr>
      <w:rFonts w:cs="Times New Roman"/>
      <w:sz w:val="24"/>
    </w:rPr>
  </w:style>
  <w:style w:type="table" w:styleId="TableGrid">
    <w:name w:val="Table Grid"/>
    <w:basedOn w:val="TableNormal"/>
    <w:uiPriority w:val="99"/>
    <w:rsid w:val="00FE6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972B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52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52796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34"/>
    <w:qFormat/>
    <w:rsid w:val="00C00AC7"/>
    <w:pPr>
      <w:ind w:left="720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rsid w:val="00486C4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86C4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C4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6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C49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486C49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6C49"/>
    <w:rPr>
      <w:rFonts w:ascii="Consolas" w:hAnsi="Consolas" w:cs="Times New Roman"/>
      <w:sz w:val="21"/>
    </w:rPr>
  </w:style>
  <w:style w:type="paragraph" w:styleId="Revision">
    <w:name w:val="Revision"/>
    <w:hidden/>
    <w:uiPriority w:val="99"/>
    <w:semiHidden/>
    <w:rsid w:val="00D61E05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70A5F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70A5F"/>
  </w:style>
  <w:style w:type="character" w:styleId="EndnoteReference">
    <w:name w:val="endnote reference"/>
    <w:basedOn w:val="DefaultParagraphFont"/>
    <w:uiPriority w:val="99"/>
    <w:semiHidden/>
    <w:unhideWhenUsed/>
    <w:rsid w:val="00470A5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0A5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0A5F"/>
  </w:style>
  <w:style w:type="character" w:styleId="FootnoteReference">
    <w:name w:val="footnote reference"/>
    <w:basedOn w:val="DefaultParagraphFont"/>
    <w:uiPriority w:val="99"/>
    <w:semiHidden/>
    <w:unhideWhenUsed/>
    <w:rsid w:val="00470A5F"/>
    <w:rPr>
      <w:vertAlign w:val="superscript"/>
    </w:rPr>
  </w:style>
  <w:style w:type="paragraph" w:customStyle="1" w:styleId="Default">
    <w:name w:val="Default"/>
    <w:basedOn w:val="Normal"/>
    <w:rsid w:val="00A30A9E"/>
    <w:pPr>
      <w:autoSpaceDE w:val="0"/>
      <w:autoSpaceDN w:val="0"/>
    </w:pPr>
    <w:rPr>
      <w:rFonts w:eastAsiaTheme="minorHAnsi"/>
      <w:color w:val="000000"/>
      <w:szCs w:val="24"/>
    </w:rPr>
  </w:style>
  <w:style w:type="paragraph" w:styleId="BodyText">
    <w:name w:val="Body Text"/>
    <w:basedOn w:val="Normal"/>
    <w:link w:val="BodyTextChar"/>
    <w:rsid w:val="00E77DB4"/>
    <w:pPr>
      <w:tabs>
        <w:tab w:val="left" w:pos="285"/>
      </w:tabs>
      <w:suppressAutoHyphens/>
    </w:pPr>
    <w:rPr>
      <w:sz w:val="22"/>
      <w:lang w:eastAsia="ar-SA"/>
    </w:rPr>
  </w:style>
  <w:style w:type="character" w:customStyle="1" w:styleId="BodyTextChar">
    <w:name w:val="Body Text Char"/>
    <w:basedOn w:val="DefaultParagraphFont"/>
    <w:link w:val="BodyText"/>
    <w:rsid w:val="00E77DB4"/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sd.wa.gov/paid-family-medical-leav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522CCF1BAA648AE470D58DB7A9530" ma:contentTypeVersion="0" ma:contentTypeDescription="Create a new document." ma:contentTypeScope="" ma:versionID="1ef7a7fa5c290d424bd907adca5ce56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B625A-6305-4F53-B6A9-8BC7C0A56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C7A9B11-9C96-4E32-9066-32D9960F6E0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B63B176-4E29-4A9B-B5D7-A2043772D6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B5048B-2F84-4682-A153-CA5FE7C7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briefing document templage</vt:lpstr>
    </vt:vector>
  </TitlesOfParts>
  <Company>Employment Security Department</Company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briefing document templage</dc:title>
  <dc:creator>Sheryl Hutchison</dc:creator>
  <cp:lastModifiedBy>Stoner, Bianca (ESD)</cp:lastModifiedBy>
  <cp:revision>8</cp:revision>
  <cp:lastPrinted>2013-09-24T20:54:00Z</cp:lastPrinted>
  <dcterms:created xsi:type="dcterms:W3CDTF">2018-05-09T23:45:00Z</dcterms:created>
  <dcterms:modified xsi:type="dcterms:W3CDTF">2018-05-17T15:53:00Z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0x010100760522CCF1BAA648AE470D58DB7A9530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PublishingStartDate">
    <vt:lpwstr/>
  </property>
  <property fmtid="{D5CDD505-2E9C-101B-9397-08002B2CF9AE}" pid="8" name="PublishingExpirationDate">
    <vt:lpwstr/>
  </property>
</Properties>
</file>